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A0F83" w14:textId="7FFD16D9" w:rsidR="0013391A" w:rsidRDefault="0013391A" w:rsidP="0013391A">
      <w:pPr>
        <w:pStyle w:val="Heading1"/>
      </w:pPr>
      <w:r>
        <w:t>Functional Behavior Assessment (FBA)</w:t>
      </w:r>
    </w:p>
    <w:p w14:paraId="3B27CD87" w14:textId="673C4CBF" w:rsidR="0013391A" w:rsidRDefault="0013391A" w:rsidP="0013391A">
      <w:pPr>
        <w:jc w:val="center"/>
      </w:pPr>
      <w:r>
        <w:t xml:space="preserve">(USBE </w:t>
      </w:r>
      <w:r w:rsidRPr="004A2B12">
        <w:t xml:space="preserve">Rules </w:t>
      </w:r>
      <w:r w:rsidR="004A2B12" w:rsidRPr="004A2B12">
        <w:t>I.E.21.</w:t>
      </w:r>
      <w:r w:rsidRPr="004A2B12">
        <w:t>)</w:t>
      </w:r>
    </w:p>
    <w:p w14:paraId="16444866" w14:textId="40351729" w:rsidR="00B37A81" w:rsidRDefault="00B37A81" w:rsidP="00B37A81">
      <w:pPr>
        <w:tabs>
          <w:tab w:val="left" w:pos="6570"/>
        </w:tabs>
        <w:rPr>
          <w:b/>
          <w:bCs/>
          <w:color w:val="6C395C"/>
        </w:rPr>
      </w:pPr>
      <w:r>
        <w:t>District/School:</w:t>
      </w:r>
      <w:r>
        <w:tab/>
        <w:t>Date of Assessment:</w:t>
      </w:r>
    </w:p>
    <w:p w14:paraId="7DA3F6E9" w14:textId="028A5ADA" w:rsidR="00B37A81" w:rsidRPr="00B37A81" w:rsidRDefault="00B37A81" w:rsidP="00B37A81">
      <w:pPr>
        <w:tabs>
          <w:tab w:val="left" w:pos="6570"/>
          <w:tab w:val="left" w:pos="9360"/>
        </w:tabs>
        <w:spacing w:after="240"/>
        <w:rPr>
          <w:b/>
          <w:bCs/>
          <w:color w:val="6C395C"/>
        </w:rPr>
      </w:pPr>
      <w:r>
        <w:t>Student Name:</w:t>
      </w:r>
      <w:r>
        <w:tab/>
        <w:t>DOB:</w:t>
      </w:r>
      <w:r>
        <w:tab/>
        <w:t>Grade:</w:t>
      </w:r>
    </w:p>
    <w:p w14:paraId="08053366" w14:textId="40882252" w:rsidR="0013391A" w:rsidRDefault="0013391A" w:rsidP="0013391A">
      <w:pPr>
        <w:pStyle w:val="Heading2"/>
        <w:spacing w:after="120"/>
      </w:pPr>
      <w:r>
        <w:t>Student Strengths, Interests, and Reinforcer Preferences</w:t>
      </w:r>
    </w:p>
    <w:p w14:paraId="4A917F8F" w14:textId="72CC7162" w:rsidR="0013391A" w:rsidRDefault="0013391A" w:rsidP="0013391A">
      <w:pPr>
        <w:spacing w:after="600"/>
      </w:pPr>
      <w:r>
        <w:t>Strengths:</w:t>
      </w:r>
    </w:p>
    <w:p w14:paraId="4AD770EF" w14:textId="2826AF18" w:rsidR="0013391A" w:rsidRDefault="0013391A" w:rsidP="0013391A">
      <w:pPr>
        <w:spacing w:after="600"/>
      </w:pPr>
      <w:r>
        <w:t>Interests:</w:t>
      </w:r>
    </w:p>
    <w:p w14:paraId="46144E73" w14:textId="6F17F42C" w:rsidR="0013391A" w:rsidRDefault="0013391A" w:rsidP="0013391A">
      <w:pPr>
        <w:spacing w:after="600"/>
      </w:pPr>
      <w:r>
        <w:t>Reinforcer Preferences:</w:t>
      </w:r>
    </w:p>
    <w:p w14:paraId="22BFD22D" w14:textId="6F1879E2" w:rsidR="0013391A" w:rsidRDefault="0013391A" w:rsidP="0013391A">
      <w:pPr>
        <w:pStyle w:val="Heading2"/>
      </w:pPr>
      <w:r>
        <w:t>Problem Behaviors Evaluated in this FBA</w:t>
      </w:r>
    </w:p>
    <w:tbl>
      <w:tblPr>
        <w:tblStyle w:val="TableGrid"/>
        <w:tblW w:w="11232" w:type="dxa"/>
        <w:tblLook w:val="04A0" w:firstRow="1" w:lastRow="0" w:firstColumn="1" w:lastColumn="0" w:noHBand="0" w:noVBand="1"/>
      </w:tblPr>
      <w:tblGrid>
        <w:gridCol w:w="1267"/>
        <w:gridCol w:w="2517"/>
        <w:gridCol w:w="3411"/>
        <w:gridCol w:w="4037"/>
      </w:tblGrid>
      <w:tr w:rsidR="0013391A" w14:paraId="0C62FDE5" w14:textId="77777777" w:rsidTr="00DB4100">
        <w:trPr>
          <w:cantSplit/>
          <w:tblHeader/>
        </w:trPr>
        <w:tc>
          <w:tcPr>
            <w:tcW w:w="1267" w:type="dxa"/>
          </w:tcPr>
          <w:p w14:paraId="2AC3222E" w14:textId="77777777" w:rsidR="0013391A" w:rsidRPr="0013391A" w:rsidRDefault="0013391A" w:rsidP="0013391A">
            <w:pPr>
              <w:spacing w:after="0"/>
              <w:jc w:val="center"/>
              <w:rPr>
                <w:b/>
                <w:bCs/>
              </w:rPr>
            </w:pPr>
            <w:r w:rsidRPr="0013391A">
              <w:rPr>
                <w:b/>
                <w:bCs/>
              </w:rPr>
              <w:t>Priority</w:t>
            </w:r>
          </w:p>
        </w:tc>
        <w:tc>
          <w:tcPr>
            <w:tcW w:w="2517" w:type="dxa"/>
          </w:tcPr>
          <w:p w14:paraId="1B0306A5" w14:textId="77777777" w:rsidR="0013391A" w:rsidRPr="0013391A" w:rsidRDefault="0013391A" w:rsidP="0013391A">
            <w:pPr>
              <w:spacing w:after="0"/>
              <w:jc w:val="center"/>
              <w:rPr>
                <w:b/>
                <w:bCs/>
              </w:rPr>
            </w:pPr>
            <w:r w:rsidRPr="0013391A">
              <w:rPr>
                <w:b/>
                <w:bCs/>
              </w:rPr>
              <w:t>Problem Behavior</w:t>
            </w:r>
          </w:p>
        </w:tc>
        <w:tc>
          <w:tcPr>
            <w:tcW w:w="3411" w:type="dxa"/>
          </w:tcPr>
          <w:p w14:paraId="5E22A9CD" w14:textId="77777777" w:rsidR="0013391A" w:rsidRPr="0013391A" w:rsidRDefault="0013391A" w:rsidP="0013391A">
            <w:pPr>
              <w:spacing w:after="0"/>
              <w:jc w:val="center"/>
              <w:rPr>
                <w:b/>
                <w:bCs/>
              </w:rPr>
            </w:pPr>
            <w:r w:rsidRPr="0013391A">
              <w:rPr>
                <w:b/>
                <w:bCs/>
              </w:rPr>
              <w:t>Operational Definition</w:t>
            </w:r>
          </w:p>
        </w:tc>
        <w:tc>
          <w:tcPr>
            <w:tcW w:w="4037" w:type="dxa"/>
          </w:tcPr>
          <w:p w14:paraId="72D910B6" w14:textId="77777777" w:rsidR="0013391A" w:rsidRPr="0013391A" w:rsidRDefault="0013391A" w:rsidP="0013391A">
            <w:pPr>
              <w:spacing w:after="0"/>
              <w:jc w:val="center"/>
              <w:rPr>
                <w:b/>
                <w:bCs/>
              </w:rPr>
            </w:pPr>
            <w:r w:rsidRPr="0013391A">
              <w:rPr>
                <w:b/>
                <w:bCs/>
              </w:rPr>
              <w:t>Baseline Data</w:t>
            </w:r>
          </w:p>
        </w:tc>
      </w:tr>
      <w:tr w:rsidR="0013391A" w14:paraId="5D0BF032" w14:textId="77777777" w:rsidTr="00DB4100">
        <w:trPr>
          <w:cantSplit/>
          <w:trHeight w:val="576"/>
        </w:trPr>
        <w:tc>
          <w:tcPr>
            <w:tcW w:w="1267" w:type="dxa"/>
          </w:tcPr>
          <w:p w14:paraId="6B9F7AEF" w14:textId="67D835BE" w:rsidR="0013391A" w:rsidRPr="0013391A" w:rsidRDefault="0013391A" w:rsidP="0013391A">
            <w:pPr>
              <w:spacing w:after="0"/>
              <w:jc w:val="center"/>
            </w:pPr>
            <w:r>
              <w:t>1</w:t>
            </w:r>
          </w:p>
        </w:tc>
        <w:tc>
          <w:tcPr>
            <w:tcW w:w="2517" w:type="dxa"/>
          </w:tcPr>
          <w:p w14:paraId="603C268C" w14:textId="77777777" w:rsidR="0013391A" w:rsidRPr="0013391A" w:rsidRDefault="0013391A" w:rsidP="0013391A">
            <w:pPr>
              <w:spacing w:after="0"/>
            </w:pPr>
          </w:p>
        </w:tc>
        <w:tc>
          <w:tcPr>
            <w:tcW w:w="3411" w:type="dxa"/>
          </w:tcPr>
          <w:p w14:paraId="7E9FAF48" w14:textId="77777777" w:rsidR="0013391A" w:rsidRPr="0013391A" w:rsidRDefault="0013391A" w:rsidP="0013391A">
            <w:pPr>
              <w:spacing w:after="0"/>
            </w:pPr>
          </w:p>
        </w:tc>
        <w:tc>
          <w:tcPr>
            <w:tcW w:w="4037" w:type="dxa"/>
          </w:tcPr>
          <w:p w14:paraId="4F1468F9" w14:textId="77777777" w:rsidR="0013391A" w:rsidRPr="0013391A" w:rsidRDefault="0013391A" w:rsidP="0013391A">
            <w:pPr>
              <w:spacing w:after="0"/>
            </w:pPr>
          </w:p>
        </w:tc>
      </w:tr>
      <w:tr w:rsidR="0013391A" w14:paraId="570A6679" w14:textId="77777777" w:rsidTr="00DB4100">
        <w:trPr>
          <w:cantSplit/>
          <w:trHeight w:val="576"/>
        </w:trPr>
        <w:tc>
          <w:tcPr>
            <w:tcW w:w="1267" w:type="dxa"/>
          </w:tcPr>
          <w:p w14:paraId="57D3C3FC" w14:textId="6C92AA7D" w:rsidR="0013391A" w:rsidRPr="0013391A" w:rsidRDefault="0013391A" w:rsidP="0013391A">
            <w:pPr>
              <w:spacing w:after="0"/>
              <w:jc w:val="center"/>
            </w:pPr>
            <w:r>
              <w:t>2</w:t>
            </w:r>
          </w:p>
        </w:tc>
        <w:tc>
          <w:tcPr>
            <w:tcW w:w="2517" w:type="dxa"/>
          </w:tcPr>
          <w:p w14:paraId="72126D57" w14:textId="77777777" w:rsidR="0013391A" w:rsidRPr="0013391A" w:rsidRDefault="0013391A" w:rsidP="0013391A">
            <w:pPr>
              <w:spacing w:after="0"/>
            </w:pPr>
          </w:p>
        </w:tc>
        <w:tc>
          <w:tcPr>
            <w:tcW w:w="3411" w:type="dxa"/>
          </w:tcPr>
          <w:p w14:paraId="47F997CB" w14:textId="77777777" w:rsidR="0013391A" w:rsidRPr="0013391A" w:rsidRDefault="0013391A" w:rsidP="0013391A">
            <w:pPr>
              <w:spacing w:after="0"/>
            </w:pPr>
          </w:p>
        </w:tc>
        <w:tc>
          <w:tcPr>
            <w:tcW w:w="4037" w:type="dxa"/>
          </w:tcPr>
          <w:p w14:paraId="4D4123E2" w14:textId="77777777" w:rsidR="0013391A" w:rsidRPr="0013391A" w:rsidRDefault="0013391A" w:rsidP="0013391A">
            <w:pPr>
              <w:spacing w:after="0"/>
            </w:pPr>
          </w:p>
        </w:tc>
      </w:tr>
      <w:tr w:rsidR="0013391A" w14:paraId="3B6D10DE" w14:textId="77777777" w:rsidTr="00DB4100">
        <w:trPr>
          <w:cantSplit/>
          <w:trHeight w:val="576"/>
        </w:trPr>
        <w:tc>
          <w:tcPr>
            <w:tcW w:w="1267" w:type="dxa"/>
          </w:tcPr>
          <w:p w14:paraId="3F281DD7" w14:textId="51A36FE6" w:rsidR="0013391A" w:rsidRPr="0013391A" w:rsidRDefault="0013391A" w:rsidP="0013391A">
            <w:pPr>
              <w:spacing w:after="0"/>
              <w:jc w:val="center"/>
            </w:pPr>
            <w:r>
              <w:t>3</w:t>
            </w:r>
          </w:p>
        </w:tc>
        <w:tc>
          <w:tcPr>
            <w:tcW w:w="2517" w:type="dxa"/>
          </w:tcPr>
          <w:p w14:paraId="010D9C13" w14:textId="77777777" w:rsidR="0013391A" w:rsidRPr="0013391A" w:rsidRDefault="0013391A" w:rsidP="0013391A">
            <w:pPr>
              <w:spacing w:after="0"/>
            </w:pPr>
          </w:p>
        </w:tc>
        <w:tc>
          <w:tcPr>
            <w:tcW w:w="3411" w:type="dxa"/>
          </w:tcPr>
          <w:p w14:paraId="022925A6" w14:textId="77777777" w:rsidR="0013391A" w:rsidRPr="0013391A" w:rsidRDefault="0013391A" w:rsidP="0013391A">
            <w:pPr>
              <w:spacing w:after="0"/>
            </w:pPr>
          </w:p>
        </w:tc>
        <w:tc>
          <w:tcPr>
            <w:tcW w:w="4037" w:type="dxa"/>
          </w:tcPr>
          <w:p w14:paraId="7F96133D" w14:textId="77777777" w:rsidR="0013391A" w:rsidRPr="0013391A" w:rsidRDefault="0013391A" w:rsidP="0013391A">
            <w:pPr>
              <w:spacing w:after="0"/>
            </w:pPr>
          </w:p>
        </w:tc>
      </w:tr>
    </w:tbl>
    <w:p w14:paraId="259AF8E3" w14:textId="104FD154" w:rsidR="0013391A" w:rsidRDefault="00DC7E72" w:rsidP="0013391A">
      <w:pPr>
        <w:pStyle w:val="Heading2"/>
        <w:spacing w:before="120"/>
      </w:pPr>
      <w:r>
        <w:t>Baseline Data Sources</w:t>
      </w:r>
    </w:p>
    <w:p w14:paraId="454AE84B" w14:textId="46A07F97" w:rsidR="0013391A" w:rsidRDefault="0013391A" w:rsidP="00DC7E72">
      <w:pPr>
        <w:spacing w:after="0"/>
        <w:jc w:val="center"/>
      </w:pPr>
      <w:r w:rsidRPr="004A2B12">
        <w:t>At least one baseline measure is required (USBE Rules I.E.21.b.)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040"/>
        <w:gridCol w:w="2227"/>
      </w:tblGrid>
      <w:tr w:rsidR="00DC7E72" w14:paraId="338B7D1B" w14:textId="77777777" w:rsidTr="00DC7E72">
        <w:trPr>
          <w:cantSplit/>
          <w:tblHeader/>
        </w:trPr>
        <w:tc>
          <w:tcPr>
            <w:tcW w:w="3955" w:type="dxa"/>
            <w:vAlign w:val="center"/>
          </w:tcPr>
          <w:p w14:paraId="3739A1A2" w14:textId="36E8777A" w:rsidR="00DC7E72" w:rsidRPr="00DC7E72" w:rsidRDefault="00DC7E72" w:rsidP="00DC7E72">
            <w:pPr>
              <w:spacing w:after="0"/>
              <w:jc w:val="center"/>
              <w:rPr>
                <w:b/>
                <w:bCs/>
              </w:rPr>
            </w:pPr>
            <w:r w:rsidRPr="00DC7E72">
              <w:rPr>
                <w:b/>
                <w:bCs/>
              </w:rPr>
              <w:t>Problem Behavior(s) Measured</w:t>
            </w:r>
          </w:p>
        </w:tc>
        <w:tc>
          <w:tcPr>
            <w:tcW w:w="5040" w:type="dxa"/>
            <w:vAlign w:val="center"/>
          </w:tcPr>
          <w:p w14:paraId="38FA8C62" w14:textId="18143552" w:rsidR="00DC7E72" w:rsidRPr="00DC7E72" w:rsidRDefault="00DC7E72" w:rsidP="00DC7E7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Measurement </w:t>
            </w:r>
            <w:r w:rsidRPr="00DC7E72">
              <w:rPr>
                <w:b/>
                <w:bCs/>
              </w:rPr>
              <w:t>Type (e.g., frequency, duration, latency, interval, rating scale)</w:t>
            </w:r>
          </w:p>
        </w:tc>
        <w:tc>
          <w:tcPr>
            <w:tcW w:w="2227" w:type="dxa"/>
            <w:vAlign w:val="center"/>
          </w:tcPr>
          <w:p w14:paraId="7EE85ED8" w14:textId="77777777" w:rsidR="00DC7E72" w:rsidRPr="00DC7E72" w:rsidRDefault="00DC7E72" w:rsidP="00DC7E72">
            <w:pPr>
              <w:spacing w:after="0"/>
              <w:jc w:val="center"/>
              <w:rPr>
                <w:b/>
                <w:bCs/>
              </w:rPr>
            </w:pPr>
            <w:r w:rsidRPr="00DC7E72">
              <w:rPr>
                <w:b/>
                <w:bCs/>
              </w:rPr>
              <w:t>Date Completed</w:t>
            </w:r>
          </w:p>
        </w:tc>
      </w:tr>
      <w:tr w:rsidR="00DC7E72" w14:paraId="491B0C58" w14:textId="77777777" w:rsidTr="00F61B84">
        <w:trPr>
          <w:cantSplit/>
          <w:trHeight w:val="576"/>
        </w:trPr>
        <w:tc>
          <w:tcPr>
            <w:tcW w:w="3955" w:type="dxa"/>
            <w:vAlign w:val="center"/>
          </w:tcPr>
          <w:p w14:paraId="262D199E" w14:textId="77777777" w:rsidR="00DC7E72" w:rsidRPr="00DC7E72" w:rsidRDefault="00DC7E72" w:rsidP="00F61B84">
            <w:pPr>
              <w:spacing w:after="0"/>
              <w:rPr>
                <w:b/>
                <w:bCs/>
              </w:rPr>
            </w:pPr>
          </w:p>
        </w:tc>
        <w:tc>
          <w:tcPr>
            <w:tcW w:w="5040" w:type="dxa"/>
            <w:vAlign w:val="center"/>
          </w:tcPr>
          <w:p w14:paraId="2B3C7C52" w14:textId="77777777" w:rsidR="00DC7E72" w:rsidRDefault="00DC7E72" w:rsidP="00F61B84">
            <w:pPr>
              <w:spacing w:after="0"/>
              <w:rPr>
                <w:b/>
                <w:bCs/>
              </w:rPr>
            </w:pPr>
          </w:p>
        </w:tc>
        <w:tc>
          <w:tcPr>
            <w:tcW w:w="2227" w:type="dxa"/>
            <w:vAlign w:val="center"/>
          </w:tcPr>
          <w:p w14:paraId="4A7A18ED" w14:textId="77777777" w:rsidR="00DC7E72" w:rsidRPr="00DC7E72" w:rsidRDefault="00DC7E72" w:rsidP="00F61B84">
            <w:pPr>
              <w:spacing w:after="0"/>
              <w:rPr>
                <w:b/>
                <w:bCs/>
              </w:rPr>
            </w:pPr>
          </w:p>
        </w:tc>
      </w:tr>
      <w:tr w:rsidR="00DC7E72" w14:paraId="151793F0" w14:textId="77777777" w:rsidTr="00F61B84">
        <w:trPr>
          <w:cantSplit/>
          <w:trHeight w:val="576"/>
        </w:trPr>
        <w:tc>
          <w:tcPr>
            <w:tcW w:w="3955" w:type="dxa"/>
            <w:vAlign w:val="center"/>
          </w:tcPr>
          <w:p w14:paraId="1AD91868" w14:textId="77777777" w:rsidR="00DC7E72" w:rsidRPr="00DC7E72" w:rsidRDefault="00DC7E72" w:rsidP="00F61B84">
            <w:pPr>
              <w:spacing w:after="0"/>
              <w:rPr>
                <w:b/>
                <w:bCs/>
              </w:rPr>
            </w:pPr>
          </w:p>
        </w:tc>
        <w:tc>
          <w:tcPr>
            <w:tcW w:w="5040" w:type="dxa"/>
            <w:vAlign w:val="center"/>
          </w:tcPr>
          <w:p w14:paraId="158A102C" w14:textId="77777777" w:rsidR="00DC7E72" w:rsidRDefault="00DC7E72" w:rsidP="00F61B84">
            <w:pPr>
              <w:spacing w:after="0"/>
              <w:rPr>
                <w:b/>
                <w:bCs/>
              </w:rPr>
            </w:pPr>
          </w:p>
        </w:tc>
        <w:tc>
          <w:tcPr>
            <w:tcW w:w="2227" w:type="dxa"/>
            <w:vAlign w:val="center"/>
          </w:tcPr>
          <w:p w14:paraId="6C9B18E9" w14:textId="77777777" w:rsidR="00DC7E72" w:rsidRPr="00DC7E72" w:rsidRDefault="00DC7E72" w:rsidP="00F61B84">
            <w:pPr>
              <w:spacing w:after="0"/>
              <w:rPr>
                <w:b/>
                <w:bCs/>
              </w:rPr>
            </w:pPr>
          </w:p>
        </w:tc>
      </w:tr>
      <w:tr w:rsidR="00DC7E72" w14:paraId="34721483" w14:textId="77777777" w:rsidTr="00F61B84">
        <w:trPr>
          <w:cantSplit/>
          <w:trHeight w:val="576"/>
        </w:trPr>
        <w:tc>
          <w:tcPr>
            <w:tcW w:w="3955" w:type="dxa"/>
            <w:vAlign w:val="center"/>
          </w:tcPr>
          <w:p w14:paraId="53BE266D" w14:textId="77777777" w:rsidR="00DC7E72" w:rsidRPr="00DC7E72" w:rsidRDefault="00DC7E72" w:rsidP="00F61B84">
            <w:pPr>
              <w:spacing w:after="0"/>
              <w:rPr>
                <w:b/>
                <w:bCs/>
              </w:rPr>
            </w:pPr>
          </w:p>
        </w:tc>
        <w:tc>
          <w:tcPr>
            <w:tcW w:w="5040" w:type="dxa"/>
            <w:vAlign w:val="center"/>
          </w:tcPr>
          <w:p w14:paraId="40D51185" w14:textId="77777777" w:rsidR="00DC7E72" w:rsidRDefault="00DC7E72" w:rsidP="00F61B84">
            <w:pPr>
              <w:spacing w:after="0"/>
              <w:rPr>
                <w:b/>
                <w:bCs/>
              </w:rPr>
            </w:pPr>
          </w:p>
        </w:tc>
        <w:tc>
          <w:tcPr>
            <w:tcW w:w="2227" w:type="dxa"/>
            <w:vAlign w:val="center"/>
          </w:tcPr>
          <w:p w14:paraId="490DE0B3" w14:textId="77777777" w:rsidR="00DC7E72" w:rsidRPr="00DC7E72" w:rsidRDefault="00DC7E72" w:rsidP="00F61B84">
            <w:pPr>
              <w:spacing w:after="0"/>
              <w:rPr>
                <w:b/>
                <w:bCs/>
              </w:rPr>
            </w:pPr>
          </w:p>
        </w:tc>
      </w:tr>
      <w:tr w:rsidR="00DC7E72" w14:paraId="3E82A3C6" w14:textId="77777777" w:rsidTr="00F61B84">
        <w:trPr>
          <w:cantSplit/>
          <w:trHeight w:val="576"/>
        </w:trPr>
        <w:tc>
          <w:tcPr>
            <w:tcW w:w="3955" w:type="dxa"/>
            <w:vAlign w:val="center"/>
          </w:tcPr>
          <w:p w14:paraId="5373F194" w14:textId="77777777" w:rsidR="00DC7E72" w:rsidRPr="00DC7E72" w:rsidRDefault="00DC7E72" w:rsidP="00F61B84">
            <w:pPr>
              <w:spacing w:after="0"/>
              <w:rPr>
                <w:b/>
                <w:bCs/>
              </w:rPr>
            </w:pPr>
          </w:p>
        </w:tc>
        <w:tc>
          <w:tcPr>
            <w:tcW w:w="5040" w:type="dxa"/>
            <w:vAlign w:val="center"/>
          </w:tcPr>
          <w:p w14:paraId="22078EFD" w14:textId="77777777" w:rsidR="00DC7E72" w:rsidRDefault="00DC7E72" w:rsidP="00F61B84">
            <w:pPr>
              <w:spacing w:after="0"/>
              <w:rPr>
                <w:b/>
                <w:bCs/>
              </w:rPr>
            </w:pPr>
          </w:p>
        </w:tc>
        <w:tc>
          <w:tcPr>
            <w:tcW w:w="2227" w:type="dxa"/>
            <w:vAlign w:val="center"/>
          </w:tcPr>
          <w:p w14:paraId="170539AF" w14:textId="77777777" w:rsidR="00DC7E72" w:rsidRPr="00DC7E72" w:rsidRDefault="00DC7E72" w:rsidP="00F61B84">
            <w:pPr>
              <w:spacing w:after="0"/>
              <w:rPr>
                <w:b/>
                <w:bCs/>
              </w:rPr>
            </w:pPr>
          </w:p>
        </w:tc>
      </w:tr>
    </w:tbl>
    <w:p w14:paraId="0EA22FFC" w14:textId="742418F5" w:rsidR="0013391A" w:rsidRDefault="00DC7E72" w:rsidP="004A2B12">
      <w:pPr>
        <w:pStyle w:val="Heading2"/>
        <w:spacing w:before="1800"/>
      </w:pPr>
      <w:r>
        <w:lastRenderedPageBreak/>
        <w:t>Observation Data Sources</w:t>
      </w:r>
    </w:p>
    <w:p w14:paraId="7F179B7A" w14:textId="56C221E9" w:rsidR="0013391A" w:rsidRDefault="00DC7E72" w:rsidP="00F61B84">
      <w:pPr>
        <w:spacing w:after="0"/>
        <w:jc w:val="center"/>
      </w:pPr>
      <w:r w:rsidRPr="004A2B12">
        <w:t>A</w:t>
      </w:r>
      <w:r w:rsidR="0013391A" w:rsidRPr="004A2B12">
        <w:t>t least one direct observation measure is required (</w:t>
      </w:r>
      <w:r w:rsidRPr="004A2B12">
        <w:t>USBE</w:t>
      </w:r>
      <w:r w:rsidR="0013391A" w:rsidRPr="004A2B12">
        <w:t xml:space="preserve"> Rule</w:t>
      </w:r>
      <w:r w:rsidRPr="004A2B12">
        <w:t>s</w:t>
      </w:r>
      <w:r w:rsidR="0013391A" w:rsidRPr="004A2B12">
        <w:t xml:space="preserve"> I.E.21.b.)</w:t>
      </w:r>
      <w:r w:rsidR="003A4616" w:rsidRPr="004A2B12">
        <w:t xml:space="preserve"> Select whether the </w:t>
      </w:r>
      <w:r w:rsidR="00DB4100" w:rsidRPr="004A2B12">
        <w:t xml:space="preserve">method of </w:t>
      </w:r>
      <w:r w:rsidR="003A4616" w:rsidRPr="004A2B12">
        <w:t>observation is direct or indirect.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040"/>
        <w:gridCol w:w="2227"/>
      </w:tblGrid>
      <w:tr w:rsidR="00DB4100" w14:paraId="096EDF88" w14:textId="77777777" w:rsidTr="00DB4100">
        <w:trPr>
          <w:cantSplit/>
          <w:tblHeader/>
        </w:trPr>
        <w:tc>
          <w:tcPr>
            <w:tcW w:w="3955" w:type="dxa"/>
            <w:vAlign w:val="center"/>
          </w:tcPr>
          <w:p w14:paraId="1D783AA1" w14:textId="77777777" w:rsidR="00DB4100" w:rsidRPr="00DC7E72" w:rsidRDefault="00DB4100" w:rsidP="001A4631">
            <w:pPr>
              <w:spacing w:after="0"/>
              <w:jc w:val="center"/>
              <w:rPr>
                <w:b/>
                <w:bCs/>
              </w:rPr>
            </w:pPr>
            <w:r w:rsidRPr="00DC7E72">
              <w:rPr>
                <w:b/>
                <w:bCs/>
              </w:rPr>
              <w:t>Problem Behavior(s) Measured</w:t>
            </w:r>
          </w:p>
        </w:tc>
        <w:tc>
          <w:tcPr>
            <w:tcW w:w="5040" w:type="dxa"/>
            <w:vAlign w:val="center"/>
          </w:tcPr>
          <w:p w14:paraId="286DE837" w14:textId="2E1010C2" w:rsidR="00DB4100" w:rsidRPr="00DC7E72" w:rsidRDefault="00DB4100" w:rsidP="001A463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Observation Method(s</w:t>
            </w:r>
            <w:r w:rsidRPr="00DC7E72">
              <w:rPr>
                <w:b/>
                <w:bCs/>
              </w:rPr>
              <w:t>)</w:t>
            </w:r>
          </w:p>
        </w:tc>
        <w:tc>
          <w:tcPr>
            <w:tcW w:w="2227" w:type="dxa"/>
            <w:vAlign w:val="center"/>
          </w:tcPr>
          <w:p w14:paraId="1B724286" w14:textId="77777777" w:rsidR="00DB4100" w:rsidRPr="00DC7E72" w:rsidRDefault="00DB4100" w:rsidP="001A4631">
            <w:pPr>
              <w:spacing w:after="0"/>
              <w:jc w:val="center"/>
              <w:rPr>
                <w:b/>
                <w:bCs/>
              </w:rPr>
            </w:pPr>
            <w:r w:rsidRPr="00DC7E72">
              <w:rPr>
                <w:b/>
                <w:bCs/>
              </w:rPr>
              <w:t>Date Completed</w:t>
            </w:r>
          </w:p>
        </w:tc>
      </w:tr>
      <w:tr w:rsidR="00DB4100" w14:paraId="232B91E0" w14:textId="77777777" w:rsidTr="00DB4100">
        <w:trPr>
          <w:cantSplit/>
          <w:trHeight w:val="576"/>
        </w:trPr>
        <w:tc>
          <w:tcPr>
            <w:tcW w:w="3955" w:type="dxa"/>
            <w:vAlign w:val="center"/>
          </w:tcPr>
          <w:p w14:paraId="7D821781" w14:textId="77777777" w:rsidR="00DB4100" w:rsidRPr="00DC7E72" w:rsidRDefault="00DB4100" w:rsidP="001A4631">
            <w:pPr>
              <w:spacing w:after="0"/>
              <w:rPr>
                <w:b/>
                <w:bCs/>
              </w:rPr>
            </w:pPr>
          </w:p>
        </w:tc>
        <w:tc>
          <w:tcPr>
            <w:tcW w:w="5040" w:type="dxa"/>
            <w:vAlign w:val="center"/>
          </w:tcPr>
          <w:p w14:paraId="7CA4BF21" w14:textId="77777777" w:rsidR="00DB4100" w:rsidRPr="003A4616" w:rsidRDefault="00DB4100" w:rsidP="00DB4100">
            <w:pPr>
              <w:spacing w:after="0"/>
              <w:rPr>
                <w:b/>
                <w:bCs/>
              </w:rPr>
            </w:pPr>
            <w:r w:rsidRPr="003A4616">
              <w:rPr>
                <w:b/>
                <w:bCs/>
              </w:rPr>
              <w:t>Direct Method(s)</w:t>
            </w:r>
          </w:p>
          <w:p w14:paraId="17A0449F" w14:textId="41EA89B6" w:rsidR="00DB4100" w:rsidRDefault="00B43E3E" w:rsidP="00DB4100">
            <w:pPr>
              <w:tabs>
                <w:tab w:val="left" w:pos="886"/>
                <w:tab w:val="left" w:pos="2596"/>
              </w:tabs>
              <w:spacing w:after="0"/>
            </w:pPr>
            <w:sdt>
              <w:sdtPr>
                <w:id w:val="-165752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4100">
              <w:t>ABC</w:t>
            </w:r>
            <w:r w:rsidR="00DB4100">
              <w:tab/>
            </w:r>
            <w:sdt>
              <w:sdtPr>
                <w:id w:val="-184061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00" w:rsidRPr="00DA29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4100">
              <w:t>Scatterplot</w:t>
            </w:r>
            <w:r w:rsidR="00DB4100">
              <w:tab/>
            </w:r>
            <w:r w:rsidR="00DB4100" w:rsidRPr="003A4616">
              <w:rPr>
                <w:b/>
                <w:bCs/>
                <w:i/>
                <w:iCs/>
              </w:rPr>
              <w:t>OR</w:t>
            </w:r>
          </w:p>
          <w:p w14:paraId="7A753910" w14:textId="77777777" w:rsidR="00DB4100" w:rsidRPr="003A4616" w:rsidRDefault="00DB4100" w:rsidP="00DB4100">
            <w:pPr>
              <w:spacing w:after="0"/>
              <w:rPr>
                <w:b/>
                <w:bCs/>
              </w:rPr>
            </w:pPr>
            <w:r w:rsidRPr="003A4616">
              <w:rPr>
                <w:b/>
                <w:bCs/>
              </w:rPr>
              <w:t>Indirect Method(s)</w:t>
            </w:r>
          </w:p>
          <w:p w14:paraId="02CCAB6D" w14:textId="61773AF1" w:rsidR="00DB4100" w:rsidRDefault="00B43E3E" w:rsidP="00DB4100">
            <w:pPr>
              <w:tabs>
                <w:tab w:val="left" w:pos="1426"/>
                <w:tab w:val="left" w:pos="2866"/>
              </w:tabs>
              <w:spacing w:after="0"/>
              <w:rPr>
                <w:b/>
                <w:bCs/>
              </w:rPr>
            </w:pPr>
            <w:sdt>
              <w:sdtPr>
                <w:id w:val="-61166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00" w:rsidRPr="00DA29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4100">
              <w:t>Checklist</w:t>
            </w:r>
            <w:r w:rsidR="00DB4100">
              <w:tab/>
            </w:r>
            <w:sdt>
              <w:sdtPr>
                <w:id w:val="-62994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00" w:rsidRPr="00DA29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4100">
              <w:t>Interview</w:t>
            </w:r>
            <w:r w:rsidR="00DB4100">
              <w:tab/>
            </w:r>
            <w:sdt>
              <w:sdtPr>
                <w:id w:val="77977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00" w:rsidRPr="00DA29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4100">
              <w:t xml:space="preserve">Records review </w:t>
            </w:r>
            <w:sdt>
              <w:sdtPr>
                <w:id w:val="-169282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00" w:rsidRPr="00DA29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4100">
              <w:t>Other:</w:t>
            </w:r>
          </w:p>
        </w:tc>
        <w:tc>
          <w:tcPr>
            <w:tcW w:w="2227" w:type="dxa"/>
            <w:vAlign w:val="center"/>
          </w:tcPr>
          <w:p w14:paraId="00D915F2" w14:textId="77777777" w:rsidR="00DB4100" w:rsidRPr="00DC7E72" w:rsidRDefault="00DB4100" w:rsidP="001A4631">
            <w:pPr>
              <w:spacing w:after="0"/>
              <w:rPr>
                <w:b/>
                <w:bCs/>
              </w:rPr>
            </w:pPr>
          </w:p>
        </w:tc>
      </w:tr>
      <w:tr w:rsidR="00DB4100" w14:paraId="177B0A78" w14:textId="77777777" w:rsidTr="00DB4100">
        <w:trPr>
          <w:cantSplit/>
          <w:trHeight w:val="576"/>
        </w:trPr>
        <w:tc>
          <w:tcPr>
            <w:tcW w:w="3955" w:type="dxa"/>
            <w:vAlign w:val="center"/>
          </w:tcPr>
          <w:p w14:paraId="5988083F" w14:textId="77777777" w:rsidR="00DB4100" w:rsidRPr="00DC7E72" w:rsidRDefault="00DB4100" w:rsidP="001A4631">
            <w:pPr>
              <w:spacing w:after="0"/>
              <w:rPr>
                <w:b/>
                <w:bCs/>
              </w:rPr>
            </w:pPr>
          </w:p>
        </w:tc>
        <w:tc>
          <w:tcPr>
            <w:tcW w:w="5040" w:type="dxa"/>
            <w:vAlign w:val="center"/>
          </w:tcPr>
          <w:p w14:paraId="1D30D704" w14:textId="77777777" w:rsidR="004A2B12" w:rsidRPr="003A4616" w:rsidRDefault="004A2B12" w:rsidP="004A2B12">
            <w:pPr>
              <w:spacing w:after="0"/>
              <w:rPr>
                <w:b/>
                <w:bCs/>
              </w:rPr>
            </w:pPr>
            <w:r w:rsidRPr="003A4616">
              <w:rPr>
                <w:b/>
                <w:bCs/>
              </w:rPr>
              <w:t>Direct Method(s)</w:t>
            </w:r>
          </w:p>
          <w:p w14:paraId="75B56561" w14:textId="77777777" w:rsidR="004A2B12" w:rsidRDefault="00B43E3E" w:rsidP="004A2B12">
            <w:pPr>
              <w:tabs>
                <w:tab w:val="left" w:pos="886"/>
                <w:tab w:val="left" w:pos="2596"/>
              </w:tabs>
              <w:spacing w:after="0"/>
            </w:pPr>
            <w:sdt>
              <w:sdtPr>
                <w:id w:val="2521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2B12">
              <w:t>ABC</w:t>
            </w:r>
            <w:r w:rsidR="004A2B12">
              <w:tab/>
            </w:r>
            <w:sdt>
              <w:sdtPr>
                <w:id w:val="44072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DA29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2B12">
              <w:t>Scatterplot</w:t>
            </w:r>
            <w:r w:rsidR="004A2B12">
              <w:tab/>
            </w:r>
            <w:r w:rsidR="004A2B12" w:rsidRPr="003A4616">
              <w:rPr>
                <w:b/>
                <w:bCs/>
                <w:i/>
                <w:iCs/>
              </w:rPr>
              <w:t>OR</w:t>
            </w:r>
          </w:p>
          <w:p w14:paraId="4AFF2B88" w14:textId="77777777" w:rsidR="004A2B12" w:rsidRPr="003A4616" w:rsidRDefault="004A2B12" w:rsidP="004A2B12">
            <w:pPr>
              <w:spacing w:after="0"/>
              <w:rPr>
                <w:b/>
                <w:bCs/>
              </w:rPr>
            </w:pPr>
            <w:r w:rsidRPr="003A4616">
              <w:rPr>
                <w:b/>
                <w:bCs/>
              </w:rPr>
              <w:t>Indirect Method(s)</w:t>
            </w:r>
          </w:p>
          <w:p w14:paraId="52B149B1" w14:textId="3A35CC76" w:rsidR="00DB4100" w:rsidRDefault="00B43E3E" w:rsidP="004A2B12">
            <w:pPr>
              <w:spacing w:after="0"/>
              <w:rPr>
                <w:b/>
                <w:bCs/>
              </w:rPr>
            </w:pPr>
            <w:sdt>
              <w:sdtPr>
                <w:id w:val="43540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DA29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2B12">
              <w:t>Checklist</w:t>
            </w:r>
            <w:r w:rsidR="004A2B12">
              <w:tab/>
            </w:r>
            <w:sdt>
              <w:sdtPr>
                <w:id w:val="44643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DA29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2B12">
              <w:t>Interview</w:t>
            </w:r>
            <w:r w:rsidR="004A2B12">
              <w:tab/>
            </w:r>
            <w:sdt>
              <w:sdtPr>
                <w:id w:val="74076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DA29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2B12">
              <w:t xml:space="preserve">Records review </w:t>
            </w:r>
            <w:sdt>
              <w:sdtPr>
                <w:id w:val="62327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DA29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2B12">
              <w:t>Other:</w:t>
            </w:r>
          </w:p>
        </w:tc>
        <w:tc>
          <w:tcPr>
            <w:tcW w:w="2227" w:type="dxa"/>
            <w:vAlign w:val="center"/>
          </w:tcPr>
          <w:p w14:paraId="7664E390" w14:textId="77777777" w:rsidR="00DB4100" w:rsidRPr="00DC7E72" w:rsidRDefault="00DB4100" w:rsidP="001A4631">
            <w:pPr>
              <w:spacing w:after="0"/>
              <w:rPr>
                <w:b/>
                <w:bCs/>
              </w:rPr>
            </w:pPr>
          </w:p>
        </w:tc>
      </w:tr>
      <w:tr w:rsidR="00DB4100" w14:paraId="066B5A81" w14:textId="77777777" w:rsidTr="00DB4100">
        <w:trPr>
          <w:cantSplit/>
          <w:trHeight w:val="576"/>
        </w:trPr>
        <w:tc>
          <w:tcPr>
            <w:tcW w:w="3955" w:type="dxa"/>
            <w:vAlign w:val="center"/>
          </w:tcPr>
          <w:p w14:paraId="664D5A82" w14:textId="77777777" w:rsidR="00DB4100" w:rsidRPr="00DC7E72" w:rsidRDefault="00DB4100" w:rsidP="001A4631">
            <w:pPr>
              <w:spacing w:after="0"/>
              <w:rPr>
                <w:b/>
                <w:bCs/>
              </w:rPr>
            </w:pPr>
          </w:p>
        </w:tc>
        <w:tc>
          <w:tcPr>
            <w:tcW w:w="5040" w:type="dxa"/>
            <w:vAlign w:val="center"/>
          </w:tcPr>
          <w:p w14:paraId="5DA73828" w14:textId="77777777" w:rsidR="004A2B12" w:rsidRPr="003A4616" w:rsidRDefault="004A2B12" w:rsidP="004A2B12">
            <w:pPr>
              <w:spacing w:after="0"/>
              <w:rPr>
                <w:b/>
                <w:bCs/>
              </w:rPr>
            </w:pPr>
            <w:r w:rsidRPr="003A4616">
              <w:rPr>
                <w:b/>
                <w:bCs/>
              </w:rPr>
              <w:t>Direct Method(s)</w:t>
            </w:r>
          </w:p>
          <w:p w14:paraId="732251A3" w14:textId="77777777" w:rsidR="004A2B12" w:rsidRDefault="00B43E3E" w:rsidP="004A2B12">
            <w:pPr>
              <w:tabs>
                <w:tab w:val="left" w:pos="886"/>
                <w:tab w:val="left" w:pos="2596"/>
              </w:tabs>
              <w:spacing w:after="0"/>
            </w:pPr>
            <w:sdt>
              <w:sdtPr>
                <w:id w:val="204486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2B12">
              <w:t>ABC</w:t>
            </w:r>
            <w:r w:rsidR="004A2B12">
              <w:tab/>
            </w:r>
            <w:sdt>
              <w:sdtPr>
                <w:id w:val="9428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DA29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2B12">
              <w:t>Scatterplot</w:t>
            </w:r>
            <w:r w:rsidR="004A2B12">
              <w:tab/>
            </w:r>
            <w:r w:rsidR="004A2B12" w:rsidRPr="003A4616">
              <w:rPr>
                <w:b/>
                <w:bCs/>
                <w:i/>
                <w:iCs/>
              </w:rPr>
              <w:t>OR</w:t>
            </w:r>
          </w:p>
          <w:p w14:paraId="06A2C4C4" w14:textId="77777777" w:rsidR="004A2B12" w:rsidRPr="003A4616" w:rsidRDefault="004A2B12" w:rsidP="004A2B12">
            <w:pPr>
              <w:spacing w:after="0"/>
              <w:rPr>
                <w:b/>
                <w:bCs/>
              </w:rPr>
            </w:pPr>
            <w:r w:rsidRPr="003A4616">
              <w:rPr>
                <w:b/>
                <w:bCs/>
              </w:rPr>
              <w:t>Indirect Method(s)</w:t>
            </w:r>
          </w:p>
          <w:p w14:paraId="409620EB" w14:textId="2D635212" w:rsidR="00DB4100" w:rsidRDefault="00B43E3E" w:rsidP="004A2B12">
            <w:pPr>
              <w:spacing w:after="0"/>
              <w:rPr>
                <w:b/>
                <w:bCs/>
              </w:rPr>
            </w:pPr>
            <w:sdt>
              <w:sdtPr>
                <w:id w:val="86602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DA29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2B12">
              <w:t>Checklist</w:t>
            </w:r>
            <w:r w:rsidR="004A2B12">
              <w:tab/>
            </w:r>
            <w:sdt>
              <w:sdtPr>
                <w:id w:val="18071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DA29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2B12">
              <w:t>Interview</w:t>
            </w:r>
            <w:r w:rsidR="004A2B12">
              <w:tab/>
            </w:r>
            <w:sdt>
              <w:sdtPr>
                <w:id w:val="-129220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DA29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2B12">
              <w:t xml:space="preserve">Records review </w:t>
            </w:r>
            <w:sdt>
              <w:sdtPr>
                <w:id w:val="-26824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DA29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2B12">
              <w:t>Other:</w:t>
            </w:r>
          </w:p>
        </w:tc>
        <w:tc>
          <w:tcPr>
            <w:tcW w:w="2227" w:type="dxa"/>
            <w:vAlign w:val="center"/>
          </w:tcPr>
          <w:p w14:paraId="5A799C3B" w14:textId="77777777" w:rsidR="00DB4100" w:rsidRPr="00DC7E72" w:rsidRDefault="00DB4100" w:rsidP="001A4631">
            <w:pPr>
              <w:spacing w:after="0"/>
              <w:rPr>
                <w:b/>
                <w:bCs/>
              </w:rPr>
            </w:pPr>
          </w:p>
        </w:tc>
      </w:tr>
      <w:tr w:rsidR="00DB4100" w14:paraId="77037E31" w14:textId="77777777" w:rsidTr="00DB4100">
        <w:trPr>
          <w:cantSplit/>
          <w:trHeight w:val="576"/>
        </w:trPr>
        <w:tc>
          <w:tcPr>
            <w:tcW w:w="3955" w:type="dxa"/>
            <w:vAlign w:val="center"/>
          </w:tcPr>
          <w:p w14:paraId="5F7BBCE3" w14:textId="77777777" w:rsidR="00DB4100" w:rsidRPr="00DC7E72" w:rsidRDefault="00DB4100" w:rsidP="001A4631">
            <w:pPr>
              <w:spacing w:after="0"/>
              <w:rPr>
                <w:b/>
                <w:bCs/>
              </w:rPr>
            </w:pPr>
          </w:p>
        </w:tc>
        <w:tc>
          <w:tcPr>
            <w:tcW w:w="5040" w:type="dxa"/>
            <w:vAlign w:val="center"/>
          </w:tcPr>
          <w:p w14:paraId="32006BFA" w14:textId="77777777" w:rsidR="004A2B12" w:rsidRPr="003A4616" w:rsidRDefault="004A2B12" w:rsidP="004A2B12">
            <w:pPr>
              <w:spacing w:after="0"/>
              <w:rPr>
                <w:b/>
                <w:bCs/>
              </w:rPr>
            </w:pPr>
            <w:r w:rsidRPr="003A4616">
              <w:rPr>
                <w:b/>
                <w:bCs/>
              </w:rPr>
              <w:t>Direct Method(s)</w:t>
            </w:r>
          </w:p>
          <w:p w14:paraId="553B2C49" w14:textId="77777777" w:rsidR="004A2B12" w:rsidRDefault="00B43E3E" w:rsidP="004A2B12">
            <w:pPr>
              <w:tabs>
                <w:tab w:val="left" w:pos="886"/>
                <w:tab w:val="left" w:pos="2596"/>
              </w:tabs>
              <w:spacing w:after="0"/>
            </w:pPr>
            <w:sdt>
              <w:sdtPr>
                <w:id w:val="-139881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2B12">
              <w:t>ABC</w:t>
            </w:r>
            <w:r w:rsidR="004A2B12">
              <w:tab/>
            </w:r>
            <w:sdt>
              <w:sdtPr>
                <w:id w:val="131059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DA29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2B12">
              <w:t>Scatterplot</w:t>
            </w:r>
            <w:r w:rsidR="004A2B12">
              <w:tab/>
            </w:r>
            <w:r w:rsidR="004A2B12" w:rsidRPr="003A4616">
              <w:rPr>
                <w:b/>
                <w:bCs/>
                <w:i/>
                <w:iCs/>
              </w:rPr>
              <w:t>OR</w:t>
            </w:r>
          </w:p>
          <w:p w14:paraId="5A1EDDE3" w14:textId="77777777" w:rsidR="004A2B12" w:rsidRPr="003A4616" w:rsidRDefault="004A2B12" w:rsidP="004A2B12">
            <w:pPr>
              <w:spacing w:after="0"/>
              <w:rPr>
                <w:b/>
                <w:bCs/>
              </w:rPr>
            </w:pPr>
            <w:r w:rsidRPr="003A4616">
              <w:rPr>
                <w:b/>
                <w:bCs/>
              </w:rPr>
              <w:t>Indirect Method(s)</w:t>
            </w:r>
          </w:p>
          <w:p w14:paraId="290A28E2" w14:textId="6D33207C" w:rsidR="00DB4100" w:rsidRDefault="00B43E3E" w:rsidP="004A2B12">
            <w:pPr>
              <w:spacing w:after="0"/>
              <w:rPr>
                <w:b/>
                <w:bCs/>
              </w:rPr>
            </w:pPr>
            <w:sdt>
              <w:sdtPr>
                <w:id w:val="-2841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DA29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2B12">
              <w:t>Checklist</w:t>
            </w:r>
            <w:r w:rsidR="004A2B12">
              <w:tab/>
            </w:r>
            <w:sdt>
              <w:sdtPr>
                <w:id w:val="-12755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DA29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2B12">
              <w:t>Interview</w:t>
            </w:r>
            <w:r w:rsidR="004A2B12">
              <w:tab/>
            </w:r>
            <w:sdt>
              <w:sdtPr>
                <w:id w:val="-173423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DA29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2B12">
              <w:t xml:space="preserve">Records review </w:t>
            </w:r>
            <w:sdt>
              <w:sdtPr>
                <w:id w:val="-121388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12" w:rsidRPr="00DA29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2B12">
              <w:t>Other:</w:t>
            </w:r>
          </w:p>
        </w:tc>
        <w:tc>
          <w:tcPr>
            <w:tcW w:w="2227" w:type="dxa"/>
            <w:vAlign w:val="center"/>
          </w:tcPr>
          <w:p w14:paraId="05CF2678" w14:textId="77777777" w:rsidR="00DB4100" w:rsidRPr="00DC7E72" w:rsidRDefault="00DB4100" w:rsidP="001A4631">
            <w:pPr>
              <w:spacing w:after="0"/>
              <w:rPr>
                <w:b/>
                <w:bCs/>
              </w:rPr>
            </w:pPr>
          </w:p>
        </w:tc>
      </w:tr>
    </w:tbl>
    <w:p w14:paraId="3F257294" w14:textId="3BC6BBCC" w:rsidR="0013391A" w:rsidRDefault="00517D63" w:rsidP="00517D63">
      <w:pPr>
        <w:pStyle w:val="Heading2"/>
        <w:spacing w:before="120" w:after="120"/>
      </w:pPr>
      <w:r>
        <w:t>Summary of Results</w:t>
      </w:r>
    </w:p>
    <w:p w14:paraId="1AA96A6A" w14:textId="05129A37" w:rsidR="0013391A" w:rsidRDefault="00517D63" w:rsidP="00517D63">
      <w:pPr>
        <w:pStyle w:val="Heading3"/>
      </w:pPr>
      <w:r>
        <w:t>Antecedents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0"/>
        <w:gridCol w:w="3741"/>
        <w:gridCol w:w="3741"/>
      </w:tblGrid>
      <w:tr w:rsidR="002E59AF" w14:paraId="547E5366" w14:textId="77777777" w:rsidTr="002E59AF">
        <w:trPr>
          <w:cantSplit/>
          <w:tblHeader/>
        </w:trPr>
        <w:tc>
          <w:tcPr>
            <w:tcW w:w="3740" w:type="dxa"/>
            <w:vAlign w:val="center"/>
          </w:tcPr>
          <w:p w14:paraId="11168EAD" w14:textId="152932D1" w:rsidR="002E59AF" w:rsidRPr="002E59AF" w:rsidRDefault="002E59AF" w:rsidP="002E59AF">
            <w:pPr>
              <w:spacing w:after="0"/>
              <w:jc w:val="center"/>
              <w:rPr>
                <w:b/>
                <w:bCs/>
              </w:rPr>
            </w:pPr>
            <w:r w:rsidRPr="002E59AF">
              <w:rPr>
                <w:b/>
                <w:bCs/>
              </w:rPr>
              <w:t>When {EVENT} occurs</w:t>
            </w:r>
            <w:r>
              <w:rPr>
                <w:b/>
                <w:bCs/>
              </w:rPr>
              <w:t xml:space="preserve"> . . .</w:t>
            </w:r>
          </w:p>
        </w:tc>
        <w:tc>
          <w:tcPr>
            <w:tcW w:w="3741" w:type="dxa"/>
            <w:vAlign w:val="center"/>
          </w:tcPr>
          <w:p w14:paraId="296C4EC0" w14:textId="5EB2735A" w:rsidR="002E59AF" w:rsidRPr="002E59AF" w:rsidRDefault="002E59AF" w:rsidP="002E59A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. . . </w:t>
            </w:r>
            <w:r w:rsidRPr="002E59AF">
              <w:rPr>
                <w:b/>
                <w:bCs/>
              </w:rPr>
              <w:t>the student may</w:t>
            </w:r>
            <w:r>
              <w:rPr>
                <w:b/>
                <w:bCs/>
              </w:rPr>
              <w:t xml:space="preserve"> engage in</w:t>
            </w:r>
            <w:r w:rsidRPr="002E59A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{</w:t>
            </w:r>
            <w:r w:rsidRPr="002E59AF">
              <w:rPr>
                <w:b/>
                <w:bCs/>
              </w:rPr>
              <w:t>PROBLEM BEHAVIOR</w:t>
            </w:r>
            <w:r>
              <w:rPr>
                <w:b/>
                <w:bCs/>
              </w:rPr>
              <w:t>}.</w:t>
            </w:r>
          </w:p>
        </w:tc>
        <w:tc>
          <w:tcPr>
            <w:tcW w:w="3741" w:type="dxa"/>
            <w:vAlign w:val="center"/>
          </w:tcPr>
          <w:p w14:paraId="3B15F5AA" w14:textId="3EE93C0F" w:rsidR="002E59AF" w:rsidRPr="002E59AF" w:rsidRDefault="002E59AF" w:rsidP="002E59AF">
            <w:pPr>
              <w:spacing w:after="0"/>
              <w:jc w:val="center"/>
              <w:rPr>
                <w:b/>
                <w:bCs/>
              </w:rPr>
            </w:pPr>
            <w:r w:rsidRPr="002E59AF">
              <w:rPr>
                <w:b/>
                <w:bCs/>
              </w:rPr>
              <w:t>Data Source(s)</w:t>
            </w:r>
          </w:p>
        </w:tc>
      </w:tr>
      <w:tr w:rsidR="002E59AF" w14:paraId="73A78D98" w14:textId="77777777" w:rsidTr="002E59AF">
        <w:trPr>
          <w:cantSplit/>
          <w:trHeight w:val="576"/>
        </w:trPr>
        <w:tc>
          <w:tcPr>
            <w:tcW w:w="3740" w:type="dxa"/>
          </w:tcPr>
          <w:p w14:paraId="2C246E1E" w14:textId="6A788BFA" w:rsidR="002E59AF" w:rsidRPr="002E59AF" w:rsidRDefault="002E59AF" w:rsidP="002E59AF">
            <w:pPr>
              <w:spacing w:after="0"/>
            </w:pPr>
            <w:r w:rsidRPr="002E59AF">
              <w:t>{EVENT}</w:t>
            </w:r>
          </w:p>
        </w:tc>
        <w:tc>
          <w:tcPr>
            <w:tcW w:w="3741" w:type="dxa"/>
          </w:tcPr>
          <w:p w14:paraId="0CA1326B" w14:textId="38BD6535" w:rsidR="002E59AF" w:rsidRPr="002E59AF" w:rsidRDefault="002E59AF" w:rsidP="002E59AF">
            <w:pPr>
              <w:spacing w:after="0"/>
            </w:pPr>
            <w:r>
              <w:t>{PROBLEM BEHAVIOR}</w:t>
            </w:r>
          </w:p>
        </w:tc>
        <w:tc>
          <w:tcPr>
            <w:tcW w:w="3741" w:type="dxa"/>
          </w:tcPr>
          <w:p w14:paraId="1F17EB38" w14:textId="77777777" w:rsidR="002E59AF" w:rsidRPr="002E59AF" w:rsidRDefault="002E59AF" w:rsidP="002E59AF">
            <w:pPr>
              <w:spacing w:after="0"/>
            </w:pPr>
          </w:p>
        </w:tc>
      </w:tr>
      <w:tr w:rsidR="002E59AF" w14:paraId="4CAEC0B7" w14:textId="77777777" w:rsidTr="002E59AF">
        <w:trPr>
          <w:cantSplit/>
          <w:trHeight w:val="576"/>
        </w:trPr>
        <w:tc>
          <w:tcPr>
            <w:tcW w:w="3740" w:type="dxa"/>
          </w:tcPr>
          <w:p w14:paraId="1BAA420C" w14:textId="1DEA4B82" w:rsidR="002E59AF" w:rsidRPr="002E59AF" w:rsidRDefault="002E59AF" w:rsidP="002E59AF">
            <w:pPr>
              <w:spacing w:after="0"/>
            </w:pPr>
            <w:r w:rsidRPr="002E59AF">
              <w:t>{EVENT}</w:t>
            </w:r>
          </w:p>
        </w:tc>
        <w:tc>
          <w:tcPr>
            <w:tcW w:w="3741" w:type="dxa"/>
          </w:tcPr>
          <w:p w14:paraId="6DB48B24" w14:textId="405F7D23" w:rsidR="002E59AF" w:rsidRPr="002E59AF" w:rsidRDefault="002E59AF" w:rsidP="002E59AF">
            <w:pPr>
              <w:spacing w:after="0"/>
            </w:pPr>
            <w:r>
              <w:t>{PROBLEM BEHAVIOR}</w:t>
            </w:r>
          </w:p>
        </w:tc>
        <w:tc>
          <w:tcPr>
            <w:tcW w:w="3741" w:type="dxa"/>
          </w:tcPr>
          <w:p w14:paraId="424ADA8A" w14:textId="77777777" w:rsidR="002E59AF" w:rsidRPr="002E59AF" w:rsidRDefault="002E59AF" w:rsidP="002E59AF">
            <w:pPr>
              <w:spacing w:after="0"/>
            </w:pPr>
          </w:p>
        </w:tc>
      </w:tr>
      <w:tr w:rsidR="002E59AF" w14:paraId="458DFB14" w14:textId="77777777" w:rsidTr="002E59AF">
        <w:trPr>
          <w:cantSplit/>
          <w:trHeight w:val="576"/>
        </w:trPr>
        <w:tc>
          <w:tcPr>
            <w:tcW w:w="3740" w:type="dxa"/>
          </w:tcPr>
          <w:p w14:paraId="6FF90957" w14:textId="2A50896C" w:rsidR="002E59AF" w:rsidRPr="002E59AF" w:rsidRDefault="002E59AF" w:rsidP="002E59AF">
            <w:pPr>
              <w:spacing w:after="0"/>
            </w:pPr>
            <w:r w:rsidRPr="002E59AF">
              <w:t>{EVENT}</w:t>
            </w:r>
          </w:p>
        </w:tc>
        <w:tc>
          <w:tcPr>
            <w:tcW w:w="3741" w:type="dxa"/>
          </w:tcPr>
          <w:p w14:paraId="3FE841EC" w14:textId="6EB4C8AD" w:rsidR="002E59AF" w:rsidRPr="002E59AF" w:rsidRDefault="002E59AF" w:rsidP="002E59AF">
            <w:pPr>
              <w:spacing w:after="0"/>
            </w:pPr>
            <w:r>
              <w:t>{PROBLEM BEHAVIOR}</w:t>
            </w:r>
          </w:p>
        </w:tc>
        <w:tc>
          <w:tcPr>
            <w:tcW w:w="3741" w:type="dxa"/>
          </w:tcPr>
          <w:p w14:paraId="4C35C331" w14:textId="77777777" w:rsidR="002E59AF" w:rsidRPr="002E59AF" w:rsidRDefault="002E59AF" w:rsidP="002E59AF">
            <w:pPr>
              <w:spacing w:after="0"/>
            </w:pPr>
          </w:p>
        </w:tc>
      </w:tr>
    </w:tbl>
    <w:p w14:paraId="55EF485F" w14:textId="2803F140" w:rsidR="0013391A" w:rsidRDefault="00517D63" w:rsidP="002E59AF">
      <w:pPr>
        <w:pStyle w:val="Heading3"/>
        <w:spacing w:before="120"/>
      </w:pPr>
      <w:r>
        <w:t>Consequences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0"/>
        <w:gridCol w:w="3741"/>
        <w:gridCol w:w="3741"/>
      </w:tblGrid>
      <w:tr w:rsidR="002E59AF" w14:paraId="266DEEF9" w14:textId="77777777" w:rsidTr="002E59AF">
        <w:trPr>
          <w:cantSplit/>
          <w:tblHeader/>
        </w:trPr>
        <w:tc>
          <w:tcPr>
            <w:tcW w:w="3740" w:type="dxa"/>
            <w:vAlign w:val="center"/>
          </w:tcPr>
          <w:p w14:paraId="52DDF0C3" w14:textId="60D26BEF" w:rsidR="002E59AF" w:rsidRPr="002E59AF" w:rsidRDefault="002E59AF" w:rsidP="002E59AF">
            <w:pPr>
              <w:spacing w:after="0"/>
              <w:jc w:val="center"/>
              <w:rPr>
                <w:b/>
                <w:bCs/>
              </w:rPr>
            </w:pPr>
            <w:r w:rsidRPr="002E59AF">
              <w:rPr>
                <w:b/>
                <w:bCs/>
              </w:rPr>
              <w:t>When</w:t>
            </w:r>
            <w:r>
              <w:rPr>
                <w:b/>
                <w:bCs/>
              </w:rPr>
              <w:t xml:space="preserve"> student engages in</w:t>
            </w:r>
            <w:r w:rsidRPr="002E59A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{</w:t>
            </w:r>
            <w:r w:rsidRPr="002E59AF">
              <w:rPr>
                <w:b/>
                <w:bCs/>
              </w:rPr>
              <w:t>PROBLEM BEHAVIOR</w:t>
            </w:r>
            <w:r>
              <w:rPr>
                <w:b/>
                <w:bCs/>
              </w:rPr>
              <w:t>} . . .</w:t>
            </w:r>
          </w:p>
        </w:tc>
        <w:tc>
          <w:tcPr>
            <w:tcW w:w="3741" w:type="dxa"/>
            <w:vAlign w:val="center"/>
          </w:tcPr>
          <w:p w14:paraId="276A3AD0" w14:textId="70E3A06B" w:rsidR="002E59AF" w:rsidRPr="002E59AF" w:rsidRDefault="002E59AF" w:rsidP="002E59A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. . . </w:t>
            </w:r>
            <w:r w:rsidRPr="002E59AF">
              <w:rPr>
                <w:b/>
                <w:bCs/>
              </w:rPr>
              <w:t xml:space="preserve">the </w:t>
            </w:r>
            <w:r>
              <w:rPr>
                <w:b/>
                <w:bCs/>
              </w:rPr>
              <w:t>following</w:t>
            </w:r>
            <w:r w:rsidRPr="002E59A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{</w:t>
            </w:r>
            <w:r w:rsidR="007402B3">
              <w:rPr>
                <w:b/>
                <w:bCs/>
              </w:rPr>
              <w:t>CONSEQUENCE</w:t>
            </w:r>
            <w:r>
              <w:rPr>
                <w:b/>
                <w:bCs/>
              </w:rPr>
              <w:t xml:space="preserve">} </w:t>
            </w:r>
            <w:r w:rsidRPr="002E59AF">
              <w:rPr>
                <w:b/>
                <w:bCs/>
              </w:rPr>
              <w:t xml:space="preserve">may </w:t>
            </w:r>
            <w:r>
              <w:rPr>
                <w:b/>
                <w:bCs/>
              </w:rPr>
              <w:t>occur.</w:t>
            </w:r>
          </w:p>
        </w:tc>
        <w:tc>
          <w:tcPr>
            <w:tcW w:w="3741" w:type="dxa"/>
            <w:vAlign w:val="center"/>
          </w:tcPr>
          <w:p w14:paraId="315F0C77" w14:textId="77777777" w:rsidR="002E59AF" w:rsidRPr="002E59AF" w:rsidRDefault="002E59AF" w:rsidP="002E59AF">
            <w:pPr>
              <w:spacing w:after="0"/>
              <w:jc w:val="center"/>
              <w:rPr>
                <w:b/>
                <w:bCs/>
              </w:rPr>
            </w:pPr>
            <w:r w:rsidRPr="002E59AF">
              <w:rPr>
                <w:b/>
                <w:bCs/>
              </w:rPr>
              <w:t>Data Source(s)</w:t>
            </w:r>
          </w:p>
        </w:tc>
      </w:tr>
      <w:tr w:rsidR="002E59AF" w14:paraId="2C441B05" w14:textId="77777777" w:rsidTr="00C87774">
        <w:trPr>
          <w:cantSplit/>
          <w:trHeight w:val="576"/>
        </w:trPr>
        <w:tc>
          <w:tcPr>
            <w:tcW w:w="3740" w:type="dxa"/>
          </w:tcPr>
          <w:p w14:paraId="627593B5" w14:textId="184D20B7" w:rsidR="002E59AF" w:rsidRPr="002E59AF" w:rsidRDefault="002E59AF" w:rsidP="002E59AF">
            <w:pPr>
              <w:spacing w:after="0"/>
            </w:pPr>
            <w:r>
              <w:t>{PROBLEM BEHAVIOR}</w:t>
            </w:r>
          </w:p>
        </w:tc>
        <w:tc>
          <w:tcPr>
            <w:tcW w:w="3741" w:type="dxa"/>
          </w:tcPr>
          <w:p w14:paraId="53B06B02" w14:textId="5320F734" w:rsidR="002E59AF" w:rsidRPr="002E59AF" w:rsidRDefault="002E59AF" w:rsidP="002E59AF">
            <w:pPr>
              <w:spacing w:after="0"/>
            </w:pPr>
            <w:r w:rsidRPr="002E59AF">
              <w:t>{</w:t>
            </w:r>
            <w:r w:rsidR="007402B3">
              <w:t>CONSEQUENCE</w:t>
            </w:r>
            <w:r w:rsidRPr="002E59AF">
              <w:t>}</w:t>
            </w:r>
          </w:p>
        </w:tc>
        <w:tc>
          <w:tcPr>
            <w:tcW w:w="3741" w:type="dxa"/>
          </w:tcPr>
          <w:p w14:paraId="320606EA" w14:textId="77777777" w:rsidR="002E59AF" w:rsidRPr="002E59AF" w:rsidRDefault="002E59AF" w:rsidP="002E59AF">
            <w:pPr>
              <w:spacing w:after="0"/>
            </w:pPr>
          </w:p>
        </w:tc>
      </w:tr>
      <w:tr w:rsidR="002E59AF" w14:paraId="49C44C8F" w14:textId="77777777" w:rsidTr="00C87774">
        <w:trPr>
          <w:cantSplit/>
          <w:trHeight w:val="576"/>
        </w:trPr>
        <w:tc>
          <w:tcPr>
            <w:tcW w:w="3740" w:type="dxa"/>
          </w:tcPr>
          <w:p w14:paraId="4BCD6AC1" w14:textId="56F978B8" w:rsidR="002E59AF" w:rsidRPr="002E59AF" w:rsidRDefault="002E59AF" w:rsidP="002E59AF">
            <w:pPr>
              <w:spacing w:after="0"/>
            </w:pPr>
            <w:r>
              <w:t>{PROBLEM BEHAVIOR}</w:t>
            </w:r>
          </w:p>
        </w:tc>
        <w:tc>
          <w:tcPr>
            <w:tcW w:w="3741" w:type="dxa"/>
          </w:tcPr>
          <w:p w14:paraId="22854316" w14:textId="681D6502" w:rsidR="002E59AF" w:rsidRPr="002E59AF" w:rsidRDefault="002E59AF" w:rsidP="002E59AF">
            <w:pPr>
              <w:spacing w:after="0"/>
            </w:pPr>
            <w:r w:rsidRPr="00951043">
              <w:t>{</w:t>
            </w:r>
            <w:r w:rsidR="007402B3">
              <w:t>CONSEQUENCE</w:t>
            </w:r>
            <w:r w:rsidRPr="00951043">
              <w:t>}</w:t>
            </w:r>
          </w:p>
        </w:tc>
        <w:tc>
          <w:tcPr>
            <w:tcW w:w="3741" w:type="dxa"/>
          </w:tcPr>
          <w:p w14:paraId="6D6B55B7" w14:textId="77777777" w:rsidR="002E59AF" w:rsidRPr="002E59AF" w:rsidRDefault="002E59AF" w:rsidP="002E59AF">
            <w:pPr>
              <w:spacing w:after="0"/>
            </w:pPr>
          </w:p>
        </w:tc>
      </w:tr>
      <w:tr w:rsidR="002E59AF" w14:paraId="66CC8508" w14:textId="77777777" w:rsidTr="00C87774">
        <w:trPr>
          <w:cantSplit/>
          <w:trHeight w:val="576"/>
        </w:trPr>
        <w:tc>
          <w:tcPr>
            <w:tcW w:w="3740" w:type="dxa"/>
          </w:tcPr>
          <w:p w14:paraId="0AB9E631" w14:textId="7C26D346" w:rsidR="002E59AF" w:rsidRPr="002E59AF" w:rsidRDefault="002E59AF" w:rsidP="002E59AF">
            <w:pPr>
              <w:spacing w:after="0"/>
            </w:pPr>
            <w:r>
              <w:lastRenderedPageBreak/>
              <w:t>{PROBLEM BEHAVIOR}</w:t>
            </w:r>
          </w:p>
        </w:tc>
        <w:tc>
          <w:tcPr>
            <w:tcW w:w="3741" w:type="dxa"/>
          </w:tcPr>
          <w:p w14:paraId="18C089EB" w14:textId="307A841E" w:rsidR="002E59AF" w:rsidRPr="002E59AF" w:rsidRDefault="002E59AF" w:rsidP="002E59AF">
            <w:pPr>
              <w:spacing w:after="0"/>
            </w:pPr>
            <w:r w:rsidRPr="00951043">
              <w:t>{</w:t>
            </w:r>
            <w:r w:rsidR="007402B3">
              <w:t>CONSEQUENCE</w:t>
            </w:r>
            <w:r w:rsidRPr="00951043">
              <w:t>}</w:t>
            </w:r>
          </w:p>
        </w:tc>
        <w:tc>
          <w:tcPr>
            <w:tcW w:w="3741" w:type="dxa"/>
          </w:tcPr>
          <w:p w14:paraId="2D77C4FA" w14:textId="77777777" w:rsidR="002E59AF" w:rsidRPr="002E59AF" w:rsidRDefault="002E59AF" w:rsidP="002E59AF">
            <w:pPr>
              <w:spacing w:after="0"/>
            </w:pPr>
          </w:p>
        </w:tc>
      </w:tr>
    </w:tbl>
    <w:p w14:paraId="7BCF50BE" w14:textId="67E06299" w:rsidR="0013391A" w:rsidRDefault="00517D63" w:rsidP="002E59AF">
      <w:pPr>
        <w:pStyle w:val="Heading3"/>
        <w:spacing w:before="120"/>
      </w:pPr>
      <w:r>
        <w:t>Previous Interventions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  <w:gridCol w:w="1871"/>
      </w:tblGrid>
      <w:tr w:rsidR="002E59AF" w:rsidRPr="002E59AF" w14:paraId="3FCA8FBB" w14:textId="77777777" w:rsidTr="002E59AF">
        <w:trPr>
          <w:cantSplit/>
          <w:tblHeader/>
        </w:trPr>
        <w:tc>
          <w:tcPr>
            <w:tcW w:w="1870" w:type="dxa"/>
            <w:vAlign w:val="center"/>
          </w:tcPr>
          <w:p w14:paraId="3EC2DFA1" w14:textId="0FC87080" w:rsidR="002E59AF" w:rsidRPr="002E59AF" w:rsidRDefault="002E59AF" w:rsidP="002E59AF">
            <w:pPr>
              <w:spacing w:after="0"/>
              <w:jc w:val="center"/>
              <w:rPr>
                <w:b/>
                <w:bCs/>
              </w:rPr>
            </w:pPr>
            <w:r w:rsidRPr="002E59AF">
              <w:rPr>
                <w:b/>
                <w:bCs/>
              </w:rPr>
              <w:t xml:space="preserve">Problem </w:t>
            </w:r>
            <w:r>
              <w:rPr>
                <w:b/>
                <w:bCs/>
              </w:rPr>
              <w:t>B</w:t>
            </w:r>
            <w:r w:rsidRPr="002E59AF">
              <w:rPr>
                <w:b/>
                <w:bCs/>
              </w:rPr>
              <w:t>ehavior</w:t>
            </w:r>
          </w:p>
        </w:tc>
        <w:tc>
          <w:tcPr>
            <w:tcW w:w="1870" w:type="dxa"/>
            <w:vAlign w:val="center"/>
          </w:tcPr>
          <w:p w14:paraId="550A0079" w14:textId="77777777" w:rsidR="002E59AF" w:rsidRPr="002E59AF" w:rsidRDefault="002E59AF" w:rsidP="002E59AF">
            <w:pPr>
              <w:spacing w:after="0"/>
              <w:jc w:val="center"/>
              <w:rPr>
                <w:b/>
                <w:bCs/>
              </w:rPr>
            </w:pPr>
            <w:r w:rsidRPr="002E59AF">
              <w:rPr>
                <w:b/>
                <w:bCs/>
              </w:rPr>
              <w:t>Intervention</w:t>
            </w:r>
          </w:p>
        </w:tc>
        <w:tc>
          <w:tcPr>
            <w:tcW w:w="1870" w:type="dxa"/>
            <w:vAlign w:val="center"/>
          </w:tcPr>
          <w:p w14:paraId="7BC10BC1" w14:textId="77777777" w:rsidR="002E59AF" w:rsidRPr="002E59AF" w:rsidRDefault="002E59AF" w:rsidP="002E59AF">
            <w:pPr>
              <w:spacing w:after="0"/>
              <w:jc w:val="center"/>
              <w:rPr>
                <w:b/>
                <w:bCs/>
              </w:rPr>
            </w:pPr>
            <w:r w:rsidRPr="002E59AF">
              <w:rPr>
                <w:b/>
                <w:bCs/>
              </w:rPr>
              <w:t>Description</w:t>
            </w:r>
          </w:p>
        </w:tc>
        <w:tc>
          <w:tcPr>
            <w:tcW w:w="1870" w:type="dxa"/>
            <w:vAlign w:val="center"/>
          </w:tcPr>
          <w:p w14:paraId="37ECD73C" w14:textId="2F0C010A" w:rsidR="002E59AF" w:rsidRPr="002E59AF" w:rsidRDefault="002E59AF" w:rsidP="002E59AF">
            <w:pPr>
              <w:spacing w:after="0"/>
              <w:jc w:val="center"/>
              <w:rPr>
                <w:b/>
                <w:bCs/>
              </w:rPr>
            </w:pPr>
            <w:r w:rsidRPr="002E59AF">
              <w:rPr>
                <w:b/>
                <w:bCs/>
              </w:rPr>
              <w:t>Start/</w:t>
            </w:r>
            <w:r>
              <w:rPr>
                <w:b/>
                <w:bCs/>
              </w:rPr>
              <w:t>E</w:t>
            </w:r>
            <w:r w:rsidRPr="002E59AF">
              <w:rPr>
                <w:b/>
                <w:bCs/>
              </w:rPr>
              <w:t xml:space="preserve">nd </w:t>
            </w:r>
            <w:r>
              <w:rPr>
                <w:b/>
                <w:bCs/>
              </w:rPr>
              <w:t>D</w:t>
            </w:r>
            <w:r w:rsidRPr="002E59AF">
              <w:rPr>
                <w:b/>
                <w:bCs/>
              </w:rPr>
              <w:t>ates</w:t>
            </w:r>
          </w:p>
        </w:tc>
        <w:tc>
          <w:tcPr>
            <w:tcW w:w="1871" w:type="dxa"/>
            <w:vAlign w:val="center"/>
          </w:tcPr>
          <w:p w14:paraId="1409F6D6" w14:textId="1817A6C9" w:rsidR="002E59AF" w:rsidRPr="002E59AF" w:rsidRDefault="002E59AF" w:rsidP="002E59AF">
            <w:pPr>
              <w:spacing w:after="0"/>
              <w:jc w:val="center"/>
              <w:rPr>
                <w:b/>
                <w:bCs/>
              </w:rPr>
            </w:pPr>
            <w:r w:rsidRPr="002E59AF">
              <w:rPr>
                <w:b/>
                <w:bCs/>
              </w:rPr>
              <w:t xml:space="preserve">Data </w:t>
            </w:r>
            <w:r>
              <w:rPr>
                <w:b/>
                <w:bCs/>
              </w:rPr>
              <w:t>C</w:t>
            </w:r>
            <w:r w:rsidRPr="002E59AF">
              <w:rPr>
                <w:b/>
                <w:bCs/>
              </w:rPr>
              <w:t>ollected</w:t>
            </w:r>
          </w:p>
        </w:tc>
        <w:tc>
          <w:tcPr>
            <w:tcW w:w="1871" w:type="dxa"/>
            <w:vAlign w:val="center"/>
          </w:tcPr>
          <w:p w14:paraId="5D4F21A5" w14:textId="77777777" w:rsidR="002E59AF" w:rsidRPr="002E59AF" w:rsidRDefault="002E59AF" w:rsidP="002E59AF">
            <w:pPr>
              <w:spacing w:after="0"/>
              <w:jc w:val="center"/>
              <w:rPr>
                <w:b/>
                <w:bCs/>
              </w:rPr>
            </w:pPr>
            <w:r w:rsidRPr="002E59AF">
              <w:rPr>
                <w:b/>
                <w:bCs/>
              </w:rPr>
              <w:t>Effectiveness</w:t>
            </w:r>
          </w:p>
        </w:tc>
      </w:tr>
      <w:tr w:rsidR="002E59AF" w:rsidRPr="002E59AF" w14:paraId="21367DCE" w14:textId="77777777" w:rsidTr="002E59AF">
        <w:trPr>
          <w:cantSplit/>
        </w:trPr>
        <w:tc>
          <w:tcPr>
            <w:tcW w:w="1870" w:type="dxa"/>
          </w:tcPr>
          <w:p w14:paraId="277890BD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870" w:type="dxa"/>
          </w:tcPr>
          <w:p w14:paraId="5755711C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870" w:type="dxa"/>
          </w:tcPr>
          <w:p w14:paraId="03E11FD5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870" w:type="dxa"/>
          </w:tcPr>
          <w:p w14:paraId="6E8EEDFE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871" w:type="dxa"/>
          </w:tcPr>
          <w:p w14:paraId="7C4D0B47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871" w:type="dxa"/>
          </w:tcPr>
          <w:p w14:paraId="4ED003DD" w14:textId="037D4189" w:rsidR="00766771" w:rsidRDefault="00766771" w:rsidP="002E59AF">
            <w:pPr>
              <w:spacing w:after="0"/>
            </w:pPr>
            <w:r w:rsidRPr="00DA2933">
              <w:object w:dxaOrig="1440" w:dyaOrig="1440" w14:anchorId="60AAB5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alt="Lack of instruction in reading or math is the primary factor." style="width:13.5pt;height:9pt" o:ole="">
                  <v:imagedata r:id="rId6" o:title=""/>
                </v:shape>
                <w:control r:id="rId7" w:name="OptionButton1311" w:shapeid="_x0000_i1043"/>
              </w:object>
            </w:r>
            <w:r>
              <w:t>Ineffective</w:t>
            </w:r>
          </w:p>
          <w:p w14:paraId="7D381AA4" w14:textId="54FADFB6" w:rsidR="002E59AF" w:rsidRDefault="00766771" w:rsidP="002E59AF">
            <w:pPr>
              <w:spacing w:after="0"/>
            </w:pPr>
            <w:r w:rsidRPr="00DA2933">
              <w:object w:dxaOrig="1440" w:dyaOrig="1440" w14:anchorId="1002E35F">
                <v:shape id="_x0000_i1045" type="#_x0000_t75" alt="Lack of instruction in reading or math not the primary factor." style="width:13.5pt;height:9pt" o:ole="">
                  <v:imagedata r:id="rId6" o:title=""/>
                </v:shape>
                <w:control r:id="rId8" w:name="OptionButton2311" w:shapeid="_x0000_i1045"/>
              </w:object>
            </w:r>
            <w:r>
              <w:t>Partial</w:t>
            </w:r>
          </w:p>
          <w:p w14:paraId="32B6931D" w14:textId="2092CE6B" w:rsidR="00766771" w:rsidRPr="002E59AF" w:rsidRDefault="00766771" w:rsidP="002E59AF">
            <w:pPr>
              <w:spacing w:after="0"/>
            </w:pPr>
            <w:r w:rsidRPr="00DA2933">
              <w:object w:dxaOrig="1440" w:dyaOrig="1440" w14:anchorId="6C62F5BE">
                <v:shape id="_x0000_i1047" type="#_x0000_t75" alt="Lack of instruction in reading or math is the primary factor." style="width:13.5pt;height:9pt" o:ole="">
                  <v:imagedata r:id="rId6" o:title=""/>
                </v:shape>
                <w:control r:id="rId9" w:name="OptionButton13111" w:shapeid="_x0000_i1047"/>
              </w:object>
            </w:r>
            <w:r>
              <w:t>Effective</w:t>
            </w:r>
          </w:p>
        </w:tc>
      </w:tr>
      <w:tr w:rsidR="002E59AF" w:rsidRPr="002E59AF" w14:paraId="10056526" w14:textId="77777777" w:rsidTr="002E59AF">
        <w:trPr>
          <w:cantSplit/>
        </w:trPr>
        <w:tc>
          <w:tcPr>
            <w:tcW w:w="1870" w:type="dxa"/>
          </w:tcPr>
          <w:p w14:paraId="54A7CB03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870" w:type="dxa"/>
          </w:tcPr>
          <w:p w14:paraId="44241273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870" w:type="dxa"/>
          </w:tcPr>
          <w:p w14:paraId="36E48FE2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870" w:type="dxa"/>
          </w:tcPr>
          <w:p w14:paraId="79709D3A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871" w:type="dxa"/>
          </w:tcPr>
          <w:p w14:paraId="704CA8E3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871" w:type="dxa"/>
          </w:tcPr>
          <w:p w14:paraId="25A9D024" w14:textId="121C7CEE" w:rsidR="00766771" w:rsidRDefault="00766771" w:rsidP="00766771">
            <w:pPr>
              <w:spacing w:after="0"/>
            </w:pPr>
            <w:r w:rsidRPr="00DA2933">
              <w:object w:dxaOrig="1440" w:dyaOrig="1440" w14:anchorId="1EFC000D">
                <v:shape id="_x0000_i1049" type="#_x0000_t75" alt="Lack of instruction in reading or math is the primary factor." style="width:13.5pt;height:9pt" o:ole="">
                  <v:imagedata r:id="rId6" o:title=""/>
                </v:shape>
                <w:control r:id="rId10" w:name="OptionButton13112" w:shapeid="_x0000_i1049"/>
              </w:object>
            </w:r>
            <w:r>
              <w:t>Ineffective</w:t>
            </w:r>
          </w:p>
          <w:p w14:paraId="7EA2CC37" w14:textId="00F30FE1" w:rsidR="00766771" w:rsidRDefault="00766771" w:rsidP="00766771">
            <w:pPr>
              <w:spacing w:after="0"/>
            </w:pPr>
            <w:r w:rsidRPr="00DA2933">
              <w:object w:dxaOrig="1440" w:dyaOrig="1440" w14:anchorId="449AAFA4">
                <v:shape id="_x0000_i1051" type="#_x0000_t75" alt="Lack of instruction in reading or math not the primary factor." style="width:13.5pt;height:9pt" o:ole="">
                  <v:imagedata r:id="rId6" o:title=""/>
                </v:shape>
                <w:control r:id="rId11" w:name="OptionButton23111" w:shapeid="_x0000_i1051"/>
              </w:object>
            </w:r>
            <w:r>
              <w:t>Partial</w:t>
            </w:r>
          </w:p>
          <w:p w14:paraId="47F7FF2E" w14:textId="650D7E7B" w:rsidR="002E59AF" w:rsidRPr="002E59AF" w:rsidRDefault="00766771" w:rsidP="00766771">
            <w:pPr>
              <w:spacing w:after="0"/>
              <w:rPr>
                <w:b/>
                <w:bCs/>
              </w:rPr>
            </w:pPr>
            <w:r w:rsidRPr="00DA2933">
              <w:object w:dxaOrig="1440" w:dyaOrig="1440" w14:anchorId="7D50F3E7">
                <v:shape id="_x0000_i1053" type="#_x0000_t75" alt="Lack of instruction in reading or math is the primary factor." style="width:13.5pt;height:9pt" o:ole="">
                  <v:imagedata r:id="rId6" o:title=""/>
                </v:shape>
                <w:control r:id="rId12" w:name="OptionButton131111" w:shapeid="_x0000_i1053"/>
              </w:object>
            </w:r>
            <w:r>
              <w:t>Effective</w:t>
            </w:r>
          </w:p>
        </w:tc>
      </w:tr>
      <w:tr w:rsidR="002E59AF" w:rsidRPr="002E59AF" w14:paraId="32C9AFA0" w14:textId="77777777" w:rsidTr="002E59AF">
        <w:trPr>
          <w:cantSplit/>
        </w:trPr>
        <w:tc>
          <w:tcPr>
            <w:tcW w:w="1870" w:type="dxa"/>
          </w:tcPr>
          <w:p w14:paraId="3032872C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870" w:type="dxa"/>
          </w:tcPr>
          <w:p w14:paraId="1D787C9A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870" w:type="dxa"/>
          </w:tcPr>
          <w:p w14:paraId="3250DCB7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870" w:type="dxa"/>
          </w:tcPr>
          <w:p w14:paraId="633017DE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871" w:type="dxa"/>
          </w:tcPr>
          <w:p w14:paraId="4710931D" w14:textId="77777777" w:rsidR="002E59AF" w:rsidRPr="002E59AF" w:rsidRDefault="002E59AF" w:rsidP="002E59AF">
            <w:pPr>
              <w:spacing w:after="0"/>
              <w:rPr>
                <w:b/>
                <w:bCs/>
              </w:rPr>
            </w:pPr>
          </w:p>
        </w:tc>
        <w:tc>
          <w:tcPr>
            <w:tcW w:w="1871" w:type="dxa"/>
          </w:tcPr>
          <w:p w14:paraId="3B830F90" w14:textId="72270462" w:rsidR="00766771" w:rsidRDefault="00766771" w:rsidP="00766771">
            <w:pPr>
              <w:spacing w:after="0"/>
            </w:pPr>
            <w:r w:rsidRPr="00DA2933">
              <w:object w:dxaOrig="1440" w:dyaOrig="1440" w14:anchorId="223857DB">
                <v:shape id="_x0000_i1055" type="#_x0000_t75" alt="Lack of instruction in reading or math is the primary factor." style="width:13.5pt;height:9pt" o:ole="">
                  <v:imagedata r:id="rId6" o:title=""/>
                </v:shape>
                <w:control r:id="rId13" w:name="OptionButton13113" w:shapeid="_x0000_i1055"/>
              </w:object>
            </w:r>
            <w:r>
              <w:t>Ineffective</w:t>
            </w:r>
          </w:p>
          <w:p w14:paraId="2DF8CDF9" w14:textId="647D5277" w:rsidR="00766771" w:rsidRDefault="00766771" w:rsidP="00766771">
            <w:pPr>
              <w:spacing w:after="0"/>
            </w:pPr>
            <w:r w:rsidRPr="00DA2933">
              <w:object w:dxaOrig="1440" w:dyaOrig="1440" w14:anchorId="668F3589">
                <v:shape id="_x0000_i1057" type="#_x0000_t75" alt="Lack of instruction in reading or math not the primary factor." style="width:13.5pt;height:9pt" o:ole="">
                  <v:imagedata r:id="rId6" o:title=""/>
                </v:shape>
                <w:control r:id="rId14" w:name="OptionButton23112" w:shapeid="_x0000_i1057"/>
              </w:object>
            </w:r>
            <w:r>
              <w:t>Partial</w:t>
            </w:r>
          </w:p>
          <w:p w14:paraId="61E895DA" w14:textId="56594C36" w:rsidR="002E59AF" w:rsidRPr="002E59AF" w:rsidRDefault="00766771" w:rsidP="00766771">
            <w:pPr>
              <w:spacing w:after="0"/>
              <w:rPr>
                <w:b/>
                <w:bCs/>
              </w:rPr>
            </w:pPr>
            <w:r w:rsidRPr="00DA2933">
              <w:object w:dxaOrig="1440" w:dyaOrig="1440" w14:anchorId="1F05C5D4">
                <v:shape id="_x0000_i1059" type="#_x0000_t75" alt="Lack of instruction in reading or math is the primary factor." style="width:13.5pt;height:9pt" o:ole="">
                  <v:imagedata r:id="rId6" o:title=""/>
                </v:shape>
                <w:control r:id="rId15" w:name="OptionButton131112" w:shapeid="_x0000_i1059"/>
              </w:object>
            </w:r>
            <w:r>
              <w:t>Effective</w:t>
            </w:r>
          </w:p>
        </w:tc>
      </w:tr>
    </w:tbl>
    <w:p w14:paraId="25C6FCA1" w14:textId="7BA6CA78" w:rsidR="0013391A" w:rsidRDefault="007402B3" w:rsidP="007402B3">
      <w:pPr>
        <w:pStyle w:val="Heading3"/>
        <w:spacing w:before="120"/>
      </w:pPr>
      <w:r>
        <w:t>Function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4230"/>
        <w:gridCol w:w="3577"/>
      </w:tblGrid>
      <w:tr w:rsidR="007402B3" w14:paraId="64340EF7" w14:textId="77777777" w:rsidTr="007402B3">
        <w:tc>
          <w:tcPr>
            <w:tcW w:w="3415" w:type="dxa"/>
            <w:vAlign w:val="center"/>
          </w:tcPr>
          <w:p w14:paraId="739D901C" w14:textId="2B3F6840" w:rsidR="007402B3" w:rsidRPr="007402B3" w:rsidRDefault="007402B3" w:rsidP="007402B3">
            <w:pPr>
              <w:spacing w:after="0"/>
              <w:jc w:val="center"/>
              <w:rPr>
                <w:b/>
                <w:bCs/>
              </w:rPr>
            </w:pPr>
            <w:r w:rsidRPr="007402B3">
              <w:rPr>
                <w:b/>
                <w:bCs/>
              </w:rPr>
              <w:t>When student engages in {PROBLEM BEHAVIOR} . . .</w:t>
            </w:r>
          </w:p>
        </w:tc>
        <w:tc>
          <w:tcPr>
            <w:tcW w:w="4230" w:type="dxa"/>
            <w:vAlign w:val="center"/>
          </w:tcPr>
          <w:p w14:paraId="7EAE860B" w14:textId="6643D8A8" w:rsidR="007402B3" w:rsidRPr="007402B3" w:rsidRDefault="007402B3" w:rsidP="007402B3">
            <w:pPr>
              <w:spacing w:after="0"/>
              <w:jc w:val="center"/>
              <w:rPr>
                <w:b/>
                <w:bCs/>
              </w:rPr>
            </w:pPr>
            <w:r w:rsidRPr="007402B3">
              <w:rPr>
                <w:b/>
                <w:bCs/>
              </w:rPr>
              <w:t>. . . the function</w:t>
            </w:r>
            <w:r>
              <w:rPr>
                <w:b/>
                <w:bCs/>
              </w:rPr>
              <w:t>(s)</w:t>
            </w:r>
            <w:r w:rsidRPr="007402B3">
              <w:rPr>
                <w:b/>
                <w:bCs/>
              </w:rPr>
              <w:t xml:space="preserve"> of this</w:t>
            </w:r>
            <w:r>
              <w:rPr>
                <w:b/>
                <w:bCs/>
              </w:rPr>
              <w:t>(these)</w:t>
            </w:r>
            <w:r w:rsidRPr="007402B3">
              <w:rPr>
                <w:b/>
                <w:bCs/>
              </w:rPr>
              <w:t xml:space="preserve"> behavior</w:t>
            </w:r>
            <w:r>
              <w:rPr>
                <w:b/>
                <w:bCs/>
              </w:rPr>
              <w:t>s)</w:t>
            </w:r>
            <w:r w:rsidRPr="007402B3">
              <w:rPr>
                <w:b/>
                <w:bCs/>
              </w:rPr>
              <w:t xml:space="preserve"> is</w:t>
            </w:r>
            <w:r>
              <w:rPr>
                <w:b/>
                <w:bCs/>
              </w:rPr>
              <w:t>(are)</w:t>
            </w:r>
            <w:r w:rsidRPr="007402B3">
              <w:rPr>
                <w:b/>
                <w:bCs/>
              </w:rPr>
              <w:t xml:space="preserve"> likely:</w:t>
            </w:r>
          </w:p>
        </w:tc>
        <w:tc>
          <w:tcPr>
            <w:tcW w:w="3577" w:type="dxa"/>
            <w:vAlign w:val="center"/>
          </w:tcPr>
          <w:p w14:paraId="08594837" w14:textId="778EB113" w:rsidR="007402B3" w:rsidRPr="007402B3" w:rsidRDefault="007402B3" w:rsidP="007402B3">
            <w:pPr>
              <w:spacing w:after="0"/>
              <w:jc w:val="center"/>
              <w:rPr>
                <w:b/>
                <w:bCs/>
              </w:rPr>
            </w:pPr>
            <w:r w:rsidRPr="007402B3">
              <w:rPr>
                <w:b/>
                <w:bCs/>
              </w:rPr>
              <w:t xml:space="preserve">Additional </w:t>
            </w:r>
            <w:r>
              <w:rPr>
                <w:b/>
                <w:bCs/>
              </w:rPr>
              <w:t>D</w:t>
            </w:r>
            <w:r w:rsidRPr="007402B3">
              <w:rPr>
                <w:b/>
                <w:bCs/>
              </w:rPr>
              <w:t>etails</w:t>
            </w:r>
          </w:p>
        </w:tc>
      </w:tr>
      <w:tr w:rsidR="007402B3" w14:paraId="3D9306F1" w14:textId="77777777" w:rsidTr="007402B3">
        <w:tc>
          <w:tcPr>
            <w:tcW w:w="3415" w:type="dxa"/>
          </w:tcPr>
          <w:p w14:paraId="204D552A" w14:textId="01CC035B" w:rsidR="007402B3" w:rsidRPr="007402B3" w:rsidRDefault="007402B3" w:rsidP="007402B3">
            <w:pPr>
              <w:spacing w:after="0"/>
            </w:pPr>
            <w:r>
              <w:t>{PROBLEM BEHAVIOR}</w:t>
            </w:r>
          </w:p>
        </w:tc>
        <w:tc>
          <w:tcPr>
            <w:tcW w:w="4230" w:type="dxa"/>
          </w:tcPr>
          <w:p w14:paraId="67486A25" w14:textId="0C40FA21" w:rsidR="007402B3" w:rsidRDefault="00B43E3E" w:rsidP="007402B3">
            <w:pPr>
              <w:spacing w:after="0"/>
            </w:pPr>
            <w:sdt>
              <w:sdtPr>
                <w:id w:val="-159901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02B3">
              <w:t>Attention</w:t>
            </w:r>
          </w:p>
          <w:p w14:paraId="601CEAE0" w14:textId="506115C4" w:rsidR="007402B3" w:rsidRDefault="00B43E3E" w:rsidP="007402B3">
            <w:pPr>
              <w:spacing w:after="0"/>
            </w:pPr>
            <w:sdt>
              <w:sdtPr>
                <w:id w:val="-86790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02B3">
              <w:t>Escape</w:t>
            </w:r>
          </w:p>
          <w:p w14:paraId="68E1410C" w14:textId="77777777" w:rsidR="007402B3" w:rsidRDefault="00B43E3E" w:rsidP="007402B3">
            <w:pPr>
              <w:spacing w:after="0"/>
            </w:pPr>
            <w:sdt>
              <w:sdtPr>
                <w:id w:val="-72791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02B3">
              <w:t>Tangible</w:t>
            </w:r>
          </w:p>
          <w:p w14:paraId="51C8E9B3" w14:textId="598AF7CF" w:rsidR="007402B3" w:rsidRPr="007402B3" w:rsidRDefault="00B43E3E" w:rsidP="007402B3">
            <w:pPr>
              <w:spacing w:after="0"/>
            </w:pPr>
            <w:sdt>
              <w:sdtPr>
                <w:id w:val="171785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02B3">
              <w:t>Sensory/automatic</w:t>
            </w:r>
          </w:p>
        </w:tc>
        <w:tc>
          <w:tcPr>
            <w:tcW w:w="3577" w:type="dxa"/>
          </w:tcPr>
          <w:p w14:paraId="23BA4FC5" w14:textId="77777777" w:rsidR="007402B3" w:rsidRPr="007402B3" w:rsidRDefault="007402B3" w:rsidP="007402B3">
            <w:pPr>
              <w:spacing w:after="0"/>
            </w:pPr>
          </w:p>
        </w:tc>
      </w:tr>
      <w:tr w:rsidR="007402B3" w14:paraId="49506EB4" w14:textId="77777777" w:rsidTr="007402B3">
        <w:tc>
          <w:tcPr>
            <w:tcW w:w="3415" w:type="dxa"/>
          </w:tcPr>
          <w:p w14:paraId="5CAD7625" w14:textId="0AA9605A" w:rsidR="007402B3" w:rsidRPr="007402B3" w:rsidRDefault="007402B3" w:rsidP="007402B3">
            <w:pPr>
              <w:spacing w:after="0"/>
            </w:pPr>
            <w:r>
              <w:t>{PROBLEM BEHAVIOR}</w:t>
            </w:r>
          </w:p>
        </w:tc>
        <w:tc>
          <w:tcPr>
            <w:tcW w:w="4230" w:type="dxa"/>
          </w:tcPr>
          <w:p w14:paraId="1B948A08" w14:textId="77777777" w:rsidR="007402B3" w:rsidRDefault="00B43E3E" w:rsidP="007402B3">
            <w:pPr>
              <w:spacing w:after="0"/>
            </w:pPr>
            <w:sdt>
              <w:sdtPr>
                <w:id w:val="-76021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02B3">
              <w:t>Attention</w:t>
            </w:r>
          </w:p>
          <w:p w14:paraId="2C80083C" w14:textId="77777777" w:rsidR="007402B3" w:rsidRDefault="00B43E3E" w:rsidP="007402B3">
            <w:pPr>
              <w:spacing w:after="0"/>
            </w:pPr>
            <w:sdt>
              <w:sdtPr>
                <w:id w:val="106344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02B3">
              <w:t>Escape</w:t>
            </w:r>
          </w:p>
          <w:p w14:paraId="46C8A988" w14:textId="77777777" w:rsidR="007402B3" w:rsidRDefault="00B43E3E" w:rsidP="007402B3">
            <w:pPr>
              <w:spacing w:after="0"/>
            </w:pPr>
            <w:sdt>
              <w:sdtPr>
                <w:id w:val="-163964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02B3">
              <w:t>Tangible</w:t>
            </w:r>
          </w:p>
          <w:p w14:paraId="059A629B" w14:textId="1B1CA80A" w:rsidR="007402B3" w:rsidRPr="007402B3" w:rsidRDefault="00B43E3E" w:rsidP="007402B3">
            <w:pPr>
              <w:spacing w:after="0"/>
            </w:pPr>
            <w:sdt>
              <w:sdtPr>
                <w:id w:val="52274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02B3">
              <w:t>Sensory/automatic</w:t>
            </w:r>
          </w:p>
        </w:tc>
        <w:tc>
          <w:tcPr>
            <w:tcW w:w="3577" w:type="dxa"/>
          </w:tcPr>
          <w:p w14:paraId="0EC57CC6" w14:textId="77777777" w:rsidR="007402B3" w:rsidRPr="007402B3" w:rsidRDefault="007402B3" w:rsidP="007402B3">
            <w:pPr>
              <w:spacing w:after="0"/>
            </w:pPr>
          </w:p>
        </w:tc>
      </w:tr>
      <w:tr w:rsidR="007402B3" w14:paraId="715FCD8D" w14:textId="77777777" w:rsidTr="007402B3">
        <w:tc>
          <w:tcPr>
            <w:tcW w:w="3415" w:type="dxa"/>
          </w:tcPr>
          <w:p w14:paraId="5AD7DAD7" w14:textId="1EE20935" w:rsidR="007402B3" w:rsidRPr="007402B3" w:rsidRDefault="007402B3" w:rsidP="007402B3">
            <w:pPr>
              <w:spacing w:after="0"/>
            </w:pPr>
            <w:r>
              <w:t>{PROBLEM BEHAVIOR}</w:t>
            </w:r>
          </w:p>
        </w:tc>
        <w:tc>
          <w:tcPr>
            <w:tcW w:w="4230" w:type="dxa"/>
          </w:tcPr>
          <w:p w14:paraId="147E0CE2" w14:textId="77777777" w:rsidR="007402B3" w:rsidRDefault="00B43E3E" w:rsidP="007402B3">
            <w:pPr>
              <w:spacing w:after="0"/>
            </w:pPr>
            <w:sdt>
              <w:sdtPr>
                <w:id w:val="179193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02B3">
              <w:t>Attention</w:t>
            </w:r>
          </w:p>
          <w:p w14:paraId="42C0FA51" w14:textId="77777777" w:rsidR="007402B3" w:rsidRDefault="00B43E3E" w:rsidP="007402B3">
            <w:pPr>
              <w:spacing w:after="0"/>
            </w:pPr>
            <w:sdt>
              <w:sdtPr>
                <w:id w:val="86756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02B3">
              <w:t>Escape</w:t>
            </w:r>
          </w:p>
          <w:p w14:paraId="004FC275" w14:textId="77777777" w:rsidR="007402B3" w:rsidRDefault="00B43E3E" w:rsidP="007402B3">
            <w:pPr>
              <w:spacing w:after="0"/>
            </w:pPr>
            <w:sdt>
              <w:sdtPr>
                <w:id w:val="-161388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02B3">
              <w:t>Tangible</w:t>
            </w:r>
          </w:p>
          <w:p w14:paraId="25F3442C" w14:textId="0EE3AB7E" w:rsidR="007402B3" w:rsidRPr="007402B3" w:rsidRDefault="00B43E3E" w:rsidP="007402B3">
            <w:pPr>
              <w:spacing w:after="0"/>
            </w:pPr>
            <w:sdt>
              <w:sdtPr>
                <w:id w:val="99337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2B3" w:rsidRPr="00DA29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02B3">
              <w:t>Sensory/automatic</w:t>
            </w:r>
          </w:p>
        </w:tc>
        <w:tc>
          <w:tcPr>
            <w:tcW w:w="3577" w:type="dxa"/>
          </w:tcPr>
          <w:p w14:paraId="008B0C34" w14:textId="77777777" w:rsidR="007402B3" w:rsidRPr="007402B3" w:rsidRDefault="007402B3" w:rsidP="007402B3">
            <w:pPr>
              <w:spacing w:after="0"/>
            </w:pPr>
          </w:p>
        </w:tc>
      </w:tr>
    </w:tbl>
    <w:p w14:paraId="58CFF137" w14:textId="351B0D13" w:rsidR="0013391A" w:rsidRDefault="007402B3" w:rsidP="007402B3">
      <w:pPr>
        <w:pStyle w:val="Heading3"/>
        <w:spacing w:before="120"/>
      </w:pPr>
      <w:r>
        <w:t>Hypothesis Statement</w:t>
      </w:r>
    </w:p>
    <w:p w14:paraId="3C65A14C" w14:textId="5E26E824" w:rsidR="0013391A" w:rsidRDefault="0013391A" w:rsidP="007402B3">
      <w:pPr>
        <w:jc w:val="center"/>
      </w:pPr>
      <w:r w:rsidRPr="007402B3">
        <w:rPr>
          <w:i/>
          <w:iCs/>
        </w:rPr>
        <w:t xml:space="preserve">Format example: When </w:t>
      </w:r>
      <w:r w:rsidR="007402B3">
        <w:rPr>
          <w:i/>
          <w:iCs/>
        </w:rPr>
        <w:t>{</w:t>
      </w:r>
      <w:r w:rsidR="007402B3" w:rsidRPr="007402B3">
        <w:rPr>
          <w:i/>
          <w:iCs/>
        </w:rPr>
        <w:t>ANTECEDENT</w:t>
      </w:r>
      <w:r w:rsidR="007402B3">
        <w:rPr>
          <w:i/>
          <w:iCs/>
        </w:rPr>
        <w:t>}</w:t>
      </w:r>
      <w:r w:rsidRPr="007402B3">
        <w:rPr>
          <w:i/>
          <w:iCs/>
        </w:rPr>
        <w:t xml:space="preserve"> occurs, the student may engage in </w:t>
      </w:r>
      <w:r w:rsidR="007402B3">
        <w:rPr>
          <w:i/>
          <w:iCs/>
        </w:rPr>
        <w:t>{</w:t>
      </w:r>
      <w:r w:rsidR="007402B3" w:rsidRPr="007402B3">
        <w:rPr>
          <w:i/>
          <w:iCs/>
        </w:rPr>
        <w:t>PROBLEM BEHAVIOR</w:t>
      </w:r>
      <w:r w:rsidR="007402B3">
        <w:rPr>
          <w:i/>
          <w:iCs/>
        </w:rPr>
        <w:t>}</w:t>
      </w:r>
      <w:r w:rsidRPr="007402B3">
        <w:rPr>
          <w:i/>
          <w:iCs/>
        </w:rPr>
        <w:t xml:space="preserve"> to get </w:t>
      </w:r>
      <w:r w:rsidR="007402B3">
        <w:rPr>
          <w:i/>
          <w:iCs/>
        </w:rPr>
        <w:t>{</w:t>
      </w:r>
      <w:r w:rsidRPr="007402B3">
        <w:rPr>
          <w:i/>
          <w:iCs/>
        </w:rPr>
        <w:t xml:space="preserve">reinforcing </w:t>
      </w:r>
      <w:r w:rsidR="007402B3">
        <w:rPr>
          <w:i/>
          <w:iCs/>
        </w:rPr>
        <w:t>CONSEQUENCE</w:t>
      </w:r>
      <w:r w:rsidRPr="007402B3">
        <w:rPr>
          <w:i/>
          <w:iCs/>
        </w:rPr>
        <w:t>(</w:t>
      </w:r>
      <w:r w:rsidR="007402B3">
        <w:rPr>
          <w:i/>
          <w:iCs/>
        </w:rPr>
        <w:t>S</w:t>
      </w:r>
      <w:r w:rsidRPr="007402B3">
        <w:rPr>
          <w:i/>
          <w:iCs/>
        </w:rPr>
        <w:t xml:space="preserve">) and </w:t>
      </w:r>
      <w:r w:rsidR="007402B3" w:rsidRPr="007402B3">
        <w:rPr>
          <w:i/>
          <w:iCs/>
        </w:rPr>
        <w:t>FUNCTION</w:t>
      </w:r>
      <w:r w:rsidR="007402B3">
        <w:rPr>
          <w:i/>
          <w:iCs/>
        </w:rPr>
        <w:t>}</w:t>
      </w:r>
      <w:r w:rsidRPr="007402B3">
        <w:rPr>
          <w:i/>
          <w:iCs/>
        </w:rPr>
        <w:t>.</w:t>
      </w:r>
    </w:p>
    <w:p w14:paraId="243F49DB" w14:textId="77777777" w:rsidR="007402B3" w:rsidRPr="007402B3" w:rsidRDefault="007402B3" w:rsidP="007402B3">
      <w:pPr>
        <w:spacing w:after="1200"/>
      </w:pPr>
    </w:p>
    <w:p w14:paraId="5058D1CD" w14:textId="3DF65061" w:rsidR="0013391A" w:rsidRDefault="007402B3" w:rsidP="007402B3">
      <w:pPr>
        <w:pStyle w:val="Heading3"/>
      </w:pPr>
      <w:r>
        <w:lastRenderedPageBreak/>
        <w:t>Replacement Behavior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0"/>
        <w:gridCol w:w="3741"/>
        <w:gridCol w:w="3741"/>
      </w:tblGrid>
      <w:tr w:rsidR="007402B3" w14:paraId="44BA6CA7" w14:textId="77777777" w:rsidTr="007402B3">
        <w:tc>
          <w:tcPr>
            <w:tcW w:w="3740" w:type="dxa"/>
            <w:vAlign w:val="center"/>
          </w:tcPr>
          <w:p w14:paraId="49A06925" w14:textId="04A5F8FC" w:rsidR="007402B3" w:rsidRPr="007402B3" w:rsidRDefault="007402B3" w:rsidP="007402B3">
            <w:pPr>
              <w:spacing w:after="0"/>
              <w:jc w:val="center"/>
              <w:rPr>
                <w:b/>
                <w:bCs/>
              </w:rPr>
            </w:pPr>
            <w:r w:rsidRPr="007402B3">
              <w:rPr>
                <w:b/>
                <w:bCs/>
              </w:rPr>
              <w:t>To satisfy the function of {FUNCTION} . . .</w:t>
            </w:r>
          </w:p>
        </w:tc>
        <w:tc>
          <w:tcPr>
            <w:tcW w:w="3741" w:type="dxa"/>
            <w:vAlign w:val="center"/>
          </w:tcPr>
          <w:p w14:paraId="29EE86AF" w14:textId="12B921DB" w:rsidR="007402B3" w:rsidRPr="007402B3" w:rsidRDefault="007402B3" w:rsidP="007402B3">
            <w:pPr>
              <w:spacing w:after="0"/>
              <w:jc w:val="center"/>
              <w:rPr>
                <w:b/>
                <w:bCs/>
              </w:rPr>
            </w:pPr>
            <w:r w:rsidRPr="007402B3">
              <w:rPr>
                <w:b/>
                <w:bCs/>
              </w:rPr>
              <w:t>. . . rather than engaging in {PROBLEM BEHAVIOR} . . .</w:t>
            </w:r>
          </w:p>
        </w:tc>
        <w:tc>
          <w:tcPr>
            <w:tcW w:w="3741" w:type="dxa"/>
            <w:vAlign w:val="center"/>
          </w:tcPr>
          <w:p w14:paraId="3EB1C409" w14:textId="0F611E16" w:rsidR="007402B3" w:rsidRPr="007402B3" w:rsidRDefault="007402B3" w:rsidP="007402B3">
            <w:pPr>
              <w:spacing w:after="0"/>
              <w:jc w:val="center"/>
              <w:rPr>
                <w:b/>
                <w:bCs/>
              </w:rPr>
            </w:pPr>
            <w:r w:rsidRPr="007402B3">
              <w:rPr>
                <w:b/>
                <w:bCs/>
              </w:rPr>
              <w:t>. . . the student can</w:t>
            </w:r>
            <w:r>
              <w:rPr>
                <w:b/>
                <w:bCs/>
              </w:rPr>
              <w:t xml:space="preserve"> engage in</w:t>
            </w:r>
            <w:r w:rsidRPr="007402B3">
              <w:rPr>
                <w:b/>
                <w:bCs/>
              </w:rPr>
              <w:t>:</w:t>
            </w:r>
          </w:p>
        </w:tc>
      </w:tr>
      <w:tr w:rsidR="007402B3" w14:paraId="53A10788" w14:textId="77777777" w:rsidTr="007402B3">
        <w:tc>
          <w:tcPr>
            <w:tcW w:w="3740" w:type="dxa"/>
          </w:tcPr>
          <w:p w14:paraId="5C812B98" w14:textId="48A6C548" w:rsidR="007402B3" w:rsidRPr="007402B3" w:rsidRDefault="007402B3" w:rsidP="007402B3">
            <w:pPr>
              <w:spacing w:after="0"/>
            </w:pPr>
            <w:r>
              <w:t>{FUNCTION}</w:t>
            </w:r>
          </w:p>
        </w:tc>
        <w:tc>
          <w:tcPr>
            <w:tcW w:w="3741" w:type="dxa"/>
          </w:tcPr>
          <w:p w14:paraId="62724DD8" w14:textId="27A69168" w:rsidR="007402B3" w:rsidRPr="007402B3" w:rsidRDefault="007402B3" w:rsidP="007402B3">
            <w:pPr>
              <w:spacing w:after="0"/>
            </w:pPr>
            <w:r>
              <w:t>{PROBLEM BEHAVIOR}</w:t>
            </w:r>
          </w:p>
        </w:tc>
        <w:tc>
          <w:tcPr>
            <w:tcW w:w="3741" w:type="dxa"/>
          </w:tcPr>
          <w:p w14:paraId="56213953" w14:textId="49614EF7" w:rsidR="007402B3" w:rsidRPr="007402B3" w:rsidRDefault="007402B3" w:rsidP="007402B3">
            <w:pPr>
              <w:spacing w:after="0"/>
            </w:pPr>
            <w:r>
              <w:t>{REPLACEMENT BEHAVIOR}</w:t>
            </w:r>
          </w:p>
        </w:tc>
      </w:tr>
      <w:tr w:rsidR="007402B3" w14:paraId="7ED07B79" w14:textId="77777777" w:rsidTr="007402B3">
        <w:tc>
          <w:tcPr>
            <w:tcW w:w="3740" w:type="dxa"/>
          </w:tcPr>
          <w:p w14:paraId="4FBC9621" w14:textId="7208A19E" w:rsidR="007402B3" w:rsidRPr="007402B3" w:rsidRDefault="007402B3" w:rsidP="007402B3">
            <w:pPr>
              <w:spacing w:after="0"/>
            </w:pPr>
            <w:r>
              <w:t>{FUNCTION}</w:t>
            </w:r>
          </w:p>
        </w:tc>
        <w:tc>
          <w:tcPr>
            <w:tcW w:w="3741" w:type="dxa"/>
          </w:tcPr>
          <w:p w14:paraId="10D8597E" w14:textId="3C251979" w:rsidR="007402B3" w:rsidRPr="007402B3" w:rsidRDefault="007402B3" w:rsidP="007402B3">
            <w:pPr>
              <w:spacing w:after="0"/>
            </w:pPr>
            <w:r>
              <w:t>{PROBLEM BEHAVIOR}</w:t>
            </w:r>
          </w:p>
        </w:tc>
        <w:tc>
          <w:tcPr>
            <w:tcW w:w="3741" w:type="dxa"/>
          </w:tcPr>
          <w:p w14:paraId="56EDE0A8" w14:textId="09CAD10D" w:rsidR="007402B3" w:rsidRPr="007402B3" w:rsidRDefault="007402B3" w:rsidP="007402B3">
            <w:pPr>
              <w:spacing w:after="0"/>
            </w:pPr>
            <w:r>
              <w:t>{REPLACEMENT BEHAVIOR}</w:t>
            </w:r>
          </w:p>
        </w:tc>
      </w:tr>
      <w:tr w:rsidR="007402B3" w14:paraId="21847376" w14:textId="77777777" w:rsidTr="007402B3">
        <w:tc>
          <w:tcPr>
            <w:tcW w:w="3740" w:type="dxa"/>
          </w:tcPr>
          <w:p w14:paraId="4249C81F" w14:textId="502D19BE" w:rsidR="007402B3" w:rsidRPr="007402B3" w:rsidRDefault="007402B3" w:rsidP="007402B3">
            <w:pPr>
              <w:spacing w:after="0"/>
            </w:pPr>
            <w:r>
              <w:t>{FUNCTION}</w:t>
            </w:r>
          </w:p>
        </w:tc>
        <w:tc>
          <w:tcPr>
            <w:tcW w:w="3741" w:type="dxa"/>
          </w:tcPr>
          <w:p w14:paraId="238F24EE" w14:textId="764F16DD" w:rsidR="007402B3" w:rsidRPr="007402B3" w:rsidRDefault="007402B3" w:rsidP="007402B3">
            <w:pPr>
              <w:spacing w:after="0"/>
            </w:pPr>
            <w:r>
              <w:t>{PROBLEM BEHAVIOR}</w:t>
            </w:r>
          </w:p>
        </w:tc>
        <w:tc>
          <w:tcPr>
            <w:tcW w:w="3741" w:type="dxa"/>
          </w:tcPr>
          <w:p w14:paraId="458885DE" w14:textId="76624B09" w:rsidR="007402B3" w:rsidRPr="007402B3" w:rsidRDefault="007402B3" w:rsidP="007402B3">
            <w:pPr>
              <w:spacing w:after="0"/>
            </w:pPr>
            <w:r>
              <w:t>{REPLACEMENT BEHAVIOR}</w:t>
            </w:r>
          </w:p>
        </w:tc>
      </w:tr>
    </w:tbl>
    <w:p w14:paraId="66A1DD61" w14:textId="2DCBA20E" w:rsidR="004D4981" w:rsidRDefault="0013391A" w:rsidP="007402B3">
      <w:pPr>
        <w:spacing w:before="240"/>
      </w:pPr>
      <w:r>
        <w:t>Form Completed By:</w:t>
      </w:r>
      <w:r w:rsidR="007402B3">
        <w:t xml:space="preserve"> </w:t>
      </w:r>
    </w:p>
    <w:sectPr w:rsidR="004D4981" w:rsidSect="00CF7DF2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080" w:right="504" w:bottom="1080" w:left="504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94A4E" w14:textId="77777777" w:rsidR="00B43E3E" w:rsidRDefault="00B43E3E" w:rsidP="0013391A">
      <w:pPr>
        <w:spacing w:after="0" w:line="240" w:lineRule="auto"/>
      </w:pPr>
      <w:r>
        <w:separator/>
      </w:r>
    </w:p>
  </w:endnote>
  <w:endnote w:type="continuationSeparator" w:id="0">
    <w:p w14:paraId="4DDFD775" w14:textId="77777777" w:rsidR="00B43E3E" w:rsidRDefault="00B43E3E" w:rsidP="00133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CC68" w14:textId="18F134C3" w:rsidR="00B31157" w:rsidRDefault="00B31157">
    <w:pPr>
      <w:pStyle w:val="Footer"/>
    </w:pPr>
    <w:r>
      <w:t>USBE SES Revised Ma</w:t>
    </w:r>
    <w:r w:rsidR="00CF7DF2">
      <w:t>rch</w:t>
    </w:r>
    <w:r>
      <w:t xml:space="preserve"> 202</w:t>
    </w:r>
    <w:r w:rsidR="00CF7DF2">
      <w:t>6</w:t>
    </w:r>
    <w:r>
      <w:tab/>
    </w:r>
    <w:sdt>
      <w:sdtPr>
        <w:id w:val="-11512139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C7A0" w14:textId="604489BF" w:rsidR="00B31157" w:rsidRDefault="00B31157" w:rsidP="00B31157">
    <w:pPr>
      <w:pStyle w:val="Footer"/>
      <w:tabs>
        <w:tab w:val="clear" w:pos="4680"/>
        <w:tab w:val="clear" w:pos="9360"/>
        <w:tab w:val="center" w:pos="5490"/>
        <w:tab w:val="right" w:pos="11160"/>
      </w:tabs>
    </w:pPr>
    <w:r>
      <w:t>USBE SES Revised May 2023</w:t>
    </w:r>
    <w:r>
      <w:tab/>
    </w:r>
    <w:sdt>
      <w:sdtPr>
        <w:id w:val="-14070712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  <w:r>
      <w:rPr>
        <w:noProof/>
      </w:rPr>
      <w:tab/>
      <w:t xml:space="preserve">ADA Compliant: </w:t>
    </w:r>
    <w:r>
      <w:t>May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93B83" w14:textId="77777777" w:rsidR="00B43E3E" w:rsidRDefault="00B43E3E" w:rsidP="0013391A">
      <w:pPr>
        <w:spacing w:after="0" w:line="240" w:lineRule="auto"/>
      </w:pPr>
      <w:r>
        <w:separator/>
      </w:r>
    </w:p>
  </w:footnote>
  <w:footnote w:type="continuationSeparator" w:id="0">
    <w:p w14:paraId="71329225" w14:textId="77777777" w:rsidR="00B43E3E" w:rsidRDefault="00B43E3E" w:rsidP="00133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D3218" w14:textId="11BA7F78" w:rsidR="0013391A" w:rsidRDefault="0013391A" w:rsidP="00B37A81">
    <w:pPr>
      <w:tabs>
        <w:tab w:val="left" w:pos="990"/>
        <w:tab w:val="left" w:pos="3600"/>
        <w:tab w:val="left" w:pos="6120"/>
        <w:tab w:val="left" w:pos="7560"/>
        <w:tab w:val="left" w:pos="9000"/>
      </w:tabs>
    </w:pPr>
    <w:r>
      <w:t xml:space="preserve">SpEd </w:t>
    </w:r>
    <w:r w:rsidR="00CF7DF2">
      <w:t>29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2706" w14:textId="16E91D01" w:rsidR="00335893" w:rsidRDefault="00335893" w:rsidP="00335893">
    <w:pPr>
      <w:tabs>
        <w:tab w:val="left" w:pos="990"/>
        <w:tab w:val="left" w:pos="3600"/>
        <w:tab w:val="left" w:pos="6120"/>
        <w:tab w:val="left" w:pos="7560"/>
        <w:tab w:val="left" w:pos="9000"/>
      </w:tabs>
    </w:pPr>
    <w:r>
      <w:t xml:space="preserve">SpEd </w:t>
    </w:r>
    <w:r w:rsidR="00B37A81">
      <w:t>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1A"/>
    <w:rsid w:val="0013391A"/>
    <w:rsid w:val="002E59AF"/>
    <w:rsid w:val="00335893"/>
    <w:rsid w:val="003A4616"/>
    <w:rsid w:val="004A2B12"/>
    <w:rsid w:val="004D4981"/>
    <w:rsid w:val="00517D63"/>
    <w:rsid w:val="005B0C5E"/>
    <w:rsid w:val="007402B3"/>
    <w:rsid w:val="00742EFA"/>
    <w:rsid w:val="00766771"/>
    <w:rsid w:val="00A370C9"/>
    <w:rsid w:val="00AD0C3A"/>
    <w:rsid w:val="00B31157"/>
    <w:rsid w:val="00B37A81"/>
    <w:rsid w:val="00B43E3E"/>
    <w:rsid w:val="00CF7DF2"/>
    <w:rsid w:val="00DA469A"/>
    <w:rsid w:val="00DB4100"/>
    <w:rsid w:val="00DC7E72"/>
    <w:rsid w:val="00EB72C9"/>
    <w:rsid w:val="00F1594B"/>
    <w:rsid w:val="00F6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C8B20"/>
  <w15:chartTrackingRefBased/>
  <w15:docId w15:val="{0F598FCB-1332-419A-A4C8-54B8CA28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91A"/>
    <w:pPr>
      <w:spacing w:after="120" w:line="320" w:lineRule="exact"/>
    </w:pPr>
    <w:rPr>
      <w:rFonts w:ascii="Open Sans" w:hAnsi="Open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91A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391A"/>
    <w:pPr>
      <w:keepNext/>
      <w:keepLines/>
      <w:spacing w:after="0" w:line="400" w:lineRule="exact"/>
      <w:jc w:val="center"/>
      <w:outlineLvl w:val="1"/>
    </w:pPr>
    <w:rPr>
      <w:rFonts w:ascii="Open Sans Light" w:eastAsiaTheme="majorEastAsia" w:hAnsi="Open Sans Light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7D63"/>
    <w:pPr>
      <w:keepNext/>
      <w:keepLines/>
      <w:spacing w:after="0" w:line="360" w:lineRule="exact"/>
      <w:jc w:val="center"/>
      <w:outlineLvl w:val="2"/>
    </w:pPr>
    <w:rPr>
      <w:rFonts w:ascii="Open Sans Light" w:eastAsiaTheme="majorEastAsia" w:hAnsi="Open Sans Light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91A"/>
    <w:rPr>
      <w:rFonts w:ascii="Open Sans Light" w:eastAsiaTheme="majorEastAsia" w:hAnsi="Open Sans Light" w:cstheme="majorBidi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3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91A"/>
    <w:rPr>
      <w:rFonts w:ascii="Open Sans" w:hAnsi="Open Sans"/>
      <w:sz w:val="24"/>
    </w:rPr>
  </w:style>
  <w:style w:type="paragraph" w:styleId="Footer">
    <w:name w:val="footer"/>
    <w:basedOn w:val="Normal"/>
    <w:link w:val="FooterChar"/>
    <w:uiPriority w:val="99"/>
    <w:unhideWhenUsed/>
    <w:rsid w:val="00133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91A"/>
    <w:rPr>
      <w:rFonts w:ascii="Open Sans" w:hAnsi="Open Sans"/>
      <w:sz w:val="24"/>
    </w:rPr>
  </w:style>
  <w:style w:type="character" w:styleId="PlaceholderText">
    <w:name w:val="Placeholder Text"/>
    <w:basedOn w:val="DefaultParagraphFont"/>
    <w:uiPriority w:val="99"/>
    <w:semiHidden/>
    <w:rsid w:val="0013391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13391A"/>
    <w:rPr>
      <w:rFonts w:ascii="Open Sans Light" w:eastAsiaTheme="majorEastAsia" w:hAnsi="Open Sans Light" w:cstheme="majorBidi"/>
      <w:b/>
      <w:bCs/>
      <w:sz w:val="32"/>
      <w:szCs w:val="32"/>
    </w:rPr>
  </w:style>
  <w:style w:type="table" w:styleId="TableGrid">
    <w:name w:val="Table Grid"/>
    <w:basedOn w:val="TableNormal"/>
    <w:uiPriority w:val="39"/>
    <w:rsid w:val="00133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17D63"/>
    <w:rPr>
      <w:rFonts w:ascii="Open Sans Light" w:eastAsiaTheme="majorEastAsia" w:hAnsi="Open Sans Light" w:cstheme="majorBidi"/>
      <w:b/>
      <w:sz w:val="28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6677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6677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6677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66771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endnotes" Target="endnotes.xml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372</Words>
  <Characters>2305</Characters>
  <Application>Microsoft Office Word</Application>
  <DocSecurity>0</DocSecurity>
  <Lines>186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30. Functional Behavior Assessment (FBA)</vt:lpstr>
    </vt:vector>
  </TitlesOfParts>
  <Company>Utah State Board of Education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29. Functional Behavior Assessment (FBA)</dc:title>
  <dc:subject/>
  <dc:creator>Nordfelt, Emily</dc:creator>
  <cp:keywords/>
  <dc:description/>
  <cp:lastModifiedBy>Emily Nordfelt</cp:lastModifiedBy>
  <cp:revision>13</cp:revision>
  <dcterms:created xsi:type="dcterms:W3CDTF">2023-05-15T19:36:00Z</dcterms:created>
  <dcterms:modified xsi:type="dcterms:W3CDTF">2026-05-18T19:06:00Z</dcterms:modified>
</cp:coreProperties>
</file>